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66"/>
        <w:tblW w:w="9194" w:type="dxa"/>
        <w:tblLook w:val="01E0" w:firstRow="1" w:lastRow="1" w:firstColumn="1" w:lastColumn="1" w:noHBand="0" w:noVBand="0"/>
      </w:tblPr>
      <w:tblGrid>
        <w:gridCol w:w="5523"/>
        <w:gridCol w:w="3671"/>
      </w:tblGrid>
      <w:tr w:rsidR="000E406D" w:rsidRPr="008C633E" w:rsidTr="000D0FC8">
        <w:trPr>
          <w:trHeight w:val="389"/>
        </w:trPr>
        <w:tc>
          <w:tcPr>
            <w:tcW w:w="5523" w:type="dxa"/>
            <w:hideMark/>
          </w:tcPr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Times New Roman"/>
                <w:b/>
                <w:noProof/>
                <w:lang w:eastAsia="el-GR"/>
              </w:rPr>
              <w:drawing>
                <wp:inline distT="0" distB="0" distL="0" distR="0" wp14:anchorId="588F1D74" wp14:editId="0569BF37">
                  <wp:extent cx="390525" cy="381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  <w:hideMark/>
          </w:tcPr>
          <w:p w:rsidR="000E406D" w:rsidRPr="008C633E" w:rsidRDefault="000E406D" w:rsidP="000D0FC8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44D94CD0" wp14:editId="5F64AB5E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0" t="0" r="0" b="0"/>
                  <wp:wrapSquare wrapText="bothSides"/>
                  <wp:docPr id="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406D" w:rsidRPr="008C633E" w:rsidTr="000D0FC8">
        <w:trPr>
          <w:trHeight w:val="1238"/>
        </w:trPr>
        <w:tc>
          <w:tcPr>
            <w:tcW w:w="5523" w:type="dxa"/>
            <w:hideMark/>
          </w:tcPr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>ΕΛΛΗΝΙΚΗ ΔΗΜΟΚΡΑΤΙΑ</w:t>
            </w:r>
          </w:p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 xml:space="preserve">ΥΠΟΥΡΓΕΙΟ ΠΑΙΔΕΙΑΣ </w:t>
            </w:r>
          </w:p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>ΕΡΕΥΝΑΣ ΚΑΙ ΘΡΗΣΚΕΥΜΑΤΩΝ</w:t>
            </w:r>
          </w:p>
          <w:p w:rsidR="000E406D" w:rsidRPr="008C633E" w:rsidRDefault="000E406D" w:rsidP="000D0F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>ΠΕΡΙΦΕΡΕΙΑΚΗ ΔΙΕΥΘΥΝΣΗ ΠΡΩΤΟΒΑΘΜΙΑΣ ΚΑΙ ΔΕΥΤΕΡΟΒΑΘΜΙΑΣ ΕΚΠΑΙΔΕΥΣΗΣ</w:t>
            </w:r>
          </w:p>
          <w:p w:rsidR="000E406D" w:rsidRPr="008C633E" w:rsidRDefault="000E406D" w:rsidP="000D0F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 xml:space="preserve"> ………………………………………</w:t>
            </w:r>
          </w:p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>ΚΕΔΔΥ/ΣΜΕΑΕ</w:t>
            </w:r>
          </w:p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>………………………………………</w:t>
            </w:r>
          </w:p>
        </w:tc>
        <w:tc>
          <w:tcPr>
            <w:tcW w:w="3671" w:type="dxa"/>
          </w:tcPr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>ΕΥΡΩΠΑΪΚΗ ΕΝΩΣΗ</w:t>
            </w:r>
          </w:p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 xml:space="preserve">ΕΥΡΩΠΑΪΚΟ ΚΟΙΝΩΝΙΚΟ ΤΑΜΕΙΟ </w:t>
            </w:r>
          </w:p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406D" w:rsidRPr="008C633E" w:rsidRDefault="000E406D" w:rsidP="000D0FC8">
            <w:pPr>
              <w:spacing w:after="120" w:line="240" w:lineRule="auto"/>
              <w:jc w:val="center"/>
              <w:rPr>
                <w:rFonts w:ascii="Calibri" w:eastAsia="Times New Roman" w:hAnsi="Calibri" w:cs="Calibri"/>
              </w:rPr>
            </w:pPr>
            <w:r w:rsidRPr="008C633E">
              <w:rPr>
                <w:rFonts w:ascii="Calibri" w:eastAsia="Times New Roman" w:hAnsi="Calibri" w:cs="Calibri"/>
              </w:rPr>
              <w:t>Ημερομηνία:  ………/……/…………</w:t>
            </w:r>
          </w:p>
        </w:tc>
      </w:tr>
    </w:tbl>
    <w:p w:rsidR="000E406D" w:rsidRPr="008C633E" w:rsidRDefault="000E406D" w:rsidP="000E406D">
      <w:pPr>
        <w:spacing w:after="120"/>
        <w:jc w:val="both"/>
        <w:rPr>
          <w:rFonts w:ascii="Calibri" w:eastAsia="Times New Roman" w:hAnsi="Calibri" w:cs="Calibri"/>
          <w:b/>
          <w:highlight w:val="yellow"/>
          <w:lang w:eastAsia="el-GR"/>
        </w:rPr>
      </w:pPr>
    </w:p>
    <w:p w:rsidR="000E406D" w:rsidRPr="008C633E" w:rsidRDefault="000E406D" w:rsidP="000E406D">
      <w:pPr>
        <w:spacing w:after="120"/>
        <w:jc w:val="center"/>
        <w:rPr>
          <w:rFonts w:ascii="Calibri" w:eastAsia="Times New Roman" w:hAnsi="Calibri" w:cs="Calibri"/>
          <w:b/>
          <w:lang w:eastAsia="el-GR"/>
        </w:rPr>
      </w:pPr>
      <w:r w:rsidRPr="008C633E">
        <w:rPr>
          <w:rFonts w:ascii="Calibri" w:eastAsia="Times New Roman" w:hAnsi="Calibri" w:cs="Calibri"/>
          <w:b/>
          <w:lang w:eastAsia="el-GR"/>
        </w:rPr>
        <w:t>ΑΤΟΜΙΚΑ ΣΤΟΙΧΕΙΑ ΕΕΠ</w:t>
      </w:r>
    </w:p>
    <w:p w:rsidR="000E406D" w:rsidRPr="008C633E" w:rsidRDefault="000E406D" w:rsidP="000E406D">
      <w:pPr>
        <w:spacing w:after="120"/>
        <w:jc w:val="center"/>
        <w:rPr>
          <w:rFonts w:ascii="Calibri" w:eastAsia="Times New Roman" w:hAnsi="Calibri" w:cs="Calibri"/>
          <w:b/>
          <w:lang w:eastAsia="el-GR"/>
        </w:rPr>
      </w:pPr>
      <w:r w:rsidRPr="008C633E">
        <w:rPr>
          <w:rFonts w:ascii="Calibri" w:eastAsia="Times New Roman" w:hAnsi="Calibri" w:cs="Calibri"/>
          <w:b/>
          <w:lang w:eastAsia="el-GR"/>
        </w:rPr>
        <w:t xml:space="preserve">της Πράξης: </w:t>
      </w:r>
      <w:r w:rsidRPr="008C633E">
        <w:rPr>
          <w:rFonts w:ascii="Calibri" w:eastAsia="Times New Roman" w:hAnsi="Calibri" w:cs="Times New Roman"/>
          <w:b/>
          <w:lang w:eastAsia="ar-SA"/>
        </w:rPr>
        <w:t xml:space="preserve">«Ανάπτυξη Υποστηρικτικών Δομών για την Ένταξη και Συμπερίληψη στην Εκπαίδευση των μαθητών με αναπηρία ή και ειδικές εκπαιδευτικές ανάγκες, σχολικό έτος 2016-17», με κωδικό ΟΠΣ 5001982 </w:t>
      </w:r>
      <w:r w:rsidRPr="008C633E">
        <w:rPr>
          <w:rFonts w:ascii="Calibri" w:eastAsia="Times New Roman" w:hAnsi="Calibri" w:cs="Calibri"/>
          <w:b/>
          <w:lang w:eastAsia="el-GR"/>
        </w:rPr>
        <w:t>του ΕΠ «Ανάπτυξη Ανθρώπινου Δυναμικού, Εκπαίδευση και Διά Βίου Μάθηση» (ΕΣΠΑ 2014-2020)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8"/>
        <w:gridCol w:w="2076"/>
        <w:gridCol w:w="360"/>
        <w:gridCol w:w="1800"/>
        <w:gridCol w:w="358"/>
      </w:tblGrid>
      <w:tr w:rsidR="000E406D" w:rsidRPr="008C633E" w:rsidTr="000D0FC8">
        <w:trPr>
          <w:trHeight w:val="284"/>
        </w:trPr>
        <w:tc>
          <w:tcPr>
            <w:tcW w:w="2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Όνομα Πατέρα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Όνομα Μητέρας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Α.Μ.Κ.Α.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439E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39E" w:rsidRPr="008C633E" w:rsidRDefault="0022439E" w:rsidP="000D0F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Α.Μ.ΙΚΑ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9E" w:rsidRPr="008C633E" w:rsidRDefault="0022439E" w:rsidP="000D0F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Πλήθος Προστατευόμενων Τέκνων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Ειδικότητα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Διεύθυνση κατοικίας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Ταχυδρομικός Κώδικας, Πόλη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Τηλέφωνο Οικίας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Κινητό Τηλέφωνο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Τηλέφωνο Εργασίας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Αριθμός Λογαριασμού Τράπεζας/ ΙΒΑΝ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Τράπεζα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Φύλο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Άνδρας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Γυναίκα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406D" w:rsidRPr="008C633E" w:rsidTr="000D0FC8">
        <w:trPr>
          <w:trHeight w:val="284"/>
        </w:trPr>
        <w:tc>
          <w:tcPr>
            <w:tcW w:w="2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Οικογενειακή Κατάσταση</w:t>
            </w:r>
          </w:p>
        </w:tc>
        <w:tc>
          <w:tcPr>
            <w:tcW w:w="2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06D" w:rsidRPr="008C633E" w:rsidRDefault="000E406D" w:rsidP="000D0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63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561E5" w:rsidRDefault="000561E5">
      <w:pPr>
        <w:rPr>
          <w:lang w:val="en-US"/>
        </w:rPr>
      </w:pPr>
    </w:p>
    <w:p w:rsidR="000E406D" w:rsidRPr="000E406D" w:rsidRDefault="000E406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F4E9908" wp14:editId="0551C737">
            <wp:extent cx="5274310" cy="853787"/>
            <wp:effectExtent l="0" t="0" r="254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406D" w:rsidRPr="000E40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6D"/>
    <w:rsid w:val="000561E5"/>
    <w:rsid w:val="000E406D"/>
    <w:rsid w:val="002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usr0801</dc:creator>
  <cp:lastModifiedBy>ΠΑΝΑΓΙΩΤΗΣ ΚΑΣΤΑΝΑΣ</cp:lastModifiedBy>
  <cp:revision>2</cp:revision>
  <cp:lastPrinted>2016-10-27T09:20:00Z</cp:lastPrinted>
  <dcterms:created xsi:type="dcterms:W3CDTF">2016-10-27T09:19:00Z</dcterms:created>
  <dcterms:modified xsi:type="dcterms:W3CDTF">2016-11-01T13:30:00Z</dcterms:modified>
</cp:coreProperties>
</file>