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D5" w:rsidRPr="00B20AF2" w:rsidRDefault="00B94AD5" w:rsidP="00B20AF2">
      <w:pPr>
        <w:spacing w:line="360" w:lineRule="auto"/>
        <w:ind w:firstLine="720"/>
        <w:jc w:val="both"/>
        <w:rPr>
          <w:b/>
          <w:u w:val="single"/>
          <w:lang w:val="en-US"/>
        </w:rPr>
      </w:pPr>
      <w:r w:rsidRPr="00B20A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C69A7" wp14:editId="28DDDDA6">
                <wp:simplePos x="0" y="0"/>
                <wp:positionH relativeFrom="column">
                  <wp:posOffset>1988</wp:posOffset>
                </wp:positionH>
                <wp:positionV relativeFrom="paragraph">
                  <wp:posOffset>-341907</wp:posOffset>
                </wp:positionV>
                <wp:extent cx="2730500" cy="3983603"/>
                <wp:effectExtent l="0" t="0" r="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3983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678" w:rsidRDefault="00AE5678" w:rsidP="00B94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E5678" w:rsidRDefault="00AE5678" w:rsidP="00B94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6E19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0"/>
                              </w:rPr>
                              <w:drawing>
                                <wp:inline distT="0" distB="0" distL="0" distR="0" wp14:anchorId="5E128387" wp14:editId="074CB687">
                                  <wp:extent cx="447675" cy="457200"/>
                                  <wp:effectExtent l="0" t="0" r="9525" b="0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5678" w:rsidRPr="00425A7A" w:rsidRDefault="00AE5678" w:rsidP="00B94AD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5A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AE5678" w:rsidRPr="00425A7A" w:rsidRDefault="00AE5678" w:rsidP="00B94AD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5A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ΥΠΟΥΡΓΕΙΟ ΠΑΙΔΕΙΑΣ ΕΡΕΥΝΑΣ</w:t>
                            </w:r>
                          </w:p>
                          <w:p w:rsidR="00AE5678" w:rsidRPr="00425A7A" w:rsidRDefault="00AE5678" w:rsidP="00B94AD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5A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ΚΑΙ ΘΡΗΣΚΕΥΜΑΤΩΝ</w:t>
                            </w:r>
                          </w:p>
                          <w:p w:rsidR="00AE5678" w:rsidRPr="00425A7A" w:rsidRDefault="00AE5678" w:rsidP="00B94AD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5A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--------</w:t>
                            </w:r>
                          </w:p>
                          <w:p w:rsidR="00AE5678" w:rsidRPr="00425A7A" w:rsidRDefault="00AE5678" w:rsidP="00425A7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5A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ΠΕΡΙΦΕΡΕΙΑΚΗ ΔΙΕΥΘΥΝΣΗ</w:t>
                            </w:r>
                          </w:p>
                          <w:p w:rsidR="00AE5678" w:rsidRPr="00425A7A" w:rsidRDefault="00AE5678" w:rsidP="00425A7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5A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Π/ΘΜΙΑΣ ΚΑΙ Δ/ΘΜΙΑΣ</w:t>
                            </w:r>
                          </w:p>
                          <w:p w:rsidR="00AE5678" w:rsidRPr="00425A7A" w:rsidRDefault="00AE5678" w:rsidP="00425A7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5A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ΕΚΠ/ΣΗΣ ΑΤΤΙΚΗΣ</w:t>
                            </w:r>
                          </w:p>
                          <w:p w:rsidR="00AE5678" w:rsidRPr="00425A7A" w:rsidRDefault="00AE5678" w:rsidP="00425A7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E5678" w:rsidRPr="00425A7A" w:rsidRDefault="00AE5678" w:rsidP="00425A7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5A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ΑΥΤΟΤΕΛΗΣ ΔΙΕΥΘΥΝΣΗ </w:t>
                            </w:r>
                          </w:p>
                          <w:p w:rsidR="00AE5678" w:rsidRPr="00425A7A" w:rsidRDefault="00AE5678" w:rsidP="00425A7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5A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ΔΙΟΙΚΗΤΙΚΗΣ ΟΙΚΟΝΟΜΙΚΗΣ </w:t>
                            </w:r>
                          </w:p>
                          <w:p w:rsidR="00AE5678" w:rsidRPr="00425A7A" w:rsidRDefault="00AE5678" w:rsidP="00425A7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5A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ΚΑΙ ΠΑΙΔΑΓΩΓΙΚΗΣ ΥΠΟΣΤΗΡΙΞΗΣ</w:t>
                            </w:r>
                          </w:p>
                          <w:p w:rsidR="00AE5678" w:rsidRPr="00B61B9D" w:rsidRDefault="00AE5678" w:rsidP="00B61B9D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B61B9D">
                              <w:rPr>
                                <w:b/>
                              </w:rPr>
                              <w:t>ΤΜΗΜΑ Γ΄- ΠΡΟΣΩΠΙΚΟΥ</w:t>
                            </w:r>
                          </w:p>
                          <w:p w:rsidR="00AE5678" w:rsidRDefault="00AE5678" w:rsidP="00AD740F">
                            <w:pPr>
                              <w:pStyle w:val="a7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5678" w:rsidRPr="005064EC" w:rsidRDefault="00AE5678" w:rsidP="00B94A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064E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  <w:p w:rsidR="00AE5678" w:rsidRPr="009D7911" w:rsidRDefault="00AE5678" w:rsidP="00B94AD5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9D7911">
                              <w:rPr>
                                <w:sz w:val="22"/>
                                <w:szCs w:val="20"/>
                              </w:rPr>
                              <w:t>Αν. Τσόχα 15-17, Τ.Κ. 115 21</w:t>
                            </w:r>
                          </w:p>
                          <w:p w:rsidR="00AE5678" w:rsidRPr="009D7911" w:rsidRDefault="00AE5678" w:rsidP="00B94AD5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9D7911">
                              <w:rPr>
                                <w:sz w:val="22"/>
                                <w:szCs w:val="20"/>
                              </w:rPr>
                              <w:t>Αμπελόκηποι-Αθήνα</w:t>
                            </w:r>
                          </w:p>
                          <w:p w:rsidR="00AE5678" w:rsidRPr="009D7911" w:rsidRDefault="00AE5678" w:rsidP="00B94AD5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9D7911">
                              <w:rPr>
                                <w:sz w:val="22"/>
                                <w:szCs w:val="20"/>
                              </w:rPr>
                              <w:t>Πληροφορίες: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 xml:space="preserve"> Αμαλία Κολοβού</w:t>
                            </w:r>
                          </w:p>
                          <w:p w:rsidR="00AE5678" w:rsidRDefault="00AE5678" w:rsidP="007F1C60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D7911">
                              <w:rPr>
                                <w:sz w:val="22"/>
                                <w:szCs w:val="20"/>
                              </w:rPr>
                              <w:t xml:space="preserve">                     Τηλ.: 210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>-6464294</w:t>
                            </w:r>
                          </w:p>
                          <w:p w:rsidR="00AE5678" w:rsidRPr="009D7911" w:rsidRDefault="00AE5678" w:rsidP="007F1C60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 xml:space="preserve">                               210-6464257</w:t>
                            </w:r>
                          </w:p>
                          <w:p w:rsidR="00AE5678" w:rsidRPr="00516F2D" w:rsidRDefault="00AE5678" w:rsidP="00B94AD5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9D7911">
                              <w:rPr>
                                <w:sz w:val="22"/>
                                <w:szCs w:val="20"/>
                                <w:lang w:val="en-US"/>
                              </w:rPr>
                              <w:t>Fax</w:t>
                            </w:r>
                            <w:r w:rsidRPr="00516F2D">
                              <w:rPr>
                                <w:sz w:val="22"/>
                                <w:szCs w:val="20"/>
                              </w:rPr>
                              <w:t>:  210-6450298</w:t>
                            </w:r>
                          </w:p>
                          <w:p w:rsidR="00AE5678" w:rsidRPr="00516F2D" w:rsidRDefault="00AE5678" w:rsidP="00B94AD5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9D7911">
                              <w:rPr>
                                <w:sz w:val="22"/>
                                <w:szCs w:val="20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>λ</w:t>
                            </w:r>
                            <w:r w:rsidRPr="00516F2D">
                              <w:rPr>
                                <w:sz w:val="22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>Διεύθυνση</w:t>
                            </w:r>
                            <w:r w:rsidRPr="00516F2D">
                              <w:rPr>
                                <w:sz w:val="22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0"/>
                                <w:lang w:val="en-US"/>
                              </w:rPr>
                              <w:t>mail</w:t>
                            </w:r>
                            <w:r w:rsidRPr="00516F2D">
                              <w:rPr>
                                <w:sz w:val="22"/>
                                <w:szCs w:val="20"/>
                              </w:rPr>
                              <w:t>@</w:t>
                            </w:r>
                            <w:r w:rsidRPr="009D7911">
                              <w:rPr>
                                <w:sz w:val="22"/>
                                <w:szCs w:val="20"/>
                                <w:lang w:val="en-US"/>
                              </w:rPr>
                              <w:t>attik</w:t>
                            </w:r>
                            <w:r w:rsidRPr="00516F2D">
                              <w:rPr>
                                <w:sz w:val="22"/>
                                <w:szCs w:val="20"/>
                              </w:rPr>
                              <w:t>.</w:t>
                            </w:r>
                            <w:r w:rsidRPr="009D7911">
                              <w:rPr>
                                <w:sz w:val="22"/>
                                <w:szCs w:val="20"/>
                                <w:lang w:val="en-US"/>
                              </w:rPr>
                              <w:t>pde</w:t>
                            </w:r>
                            <w:r w:rsidRPr="00516F2D">
                              <w:rPr>
                                <w:sz w:val="22"/>
                                <w:szCs w:val="20"/>
                              </w:rPr>
                              <w:t>.</w:t>
                            </w:r>
                            <w:r w:rsidRPr="009D7911">
                              <w:rPr>
                                <w:sz w:val="22"/>
                                <w:szCs w:val="20"/>
                                <w:lang w:val="en-US"/>
                              </w:rPr>
                              <w:t>sch</w:t>
                            </w:r>
                            <w:r w:rsidRPr="00516F2D">
                              <w:rPr>
                                <w:sz w:val="22"/>
                                <w:szCs w:val="20"/>
                              </w:rPr>
                              <w:t>.</w:t>
                            </w:r>
                            <w:r w:rsidRPr="009D7911">
                              <w:rPr>
                                <w:sz w:val="22"/>
                                <w:szCs w:val="20"/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.15pt;margin-top:-26.9pt;width:215pt;height:3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" stroked="f">
                <v:textbox>
                  <w:txbxContent>
                    <w:p w:rsidR="00393E7A" w:rsidRDefault="00393E7A" w:rsidP="00B94AD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93E7A" w:rsidRDefault="00393E7A" w:rsidP="00B94AD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6E19">
                        <w:rPr>
                          <w:rFonts w:ascii="Arial" w:hAnsi="Arial" w:cs="Arial"/>
                          <w:b/>
                          <w:noProof/>
                          <w:sz w:val="22"/>
                          <w:szCs w:val="20"/>
                        </w:rPr>
                        <w:drawing>
                          <wp:inline distT="0" distB="0" distL="0" distR="0" wp14:anchorId="5E128387" wp14:editId="074CB687">
                            <wp:extent cx="447675" cy="457200"/>
                            <wp:effectExtent l="0" t="0" r="9525" b="0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3E7A" w:rsidRPr="00425A7A" w:rsidRDefault="00393E7A" w:rsidP="00B94AD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25A7A">
                        <w:rPr>
                          <w:b/>
                          <w:bCs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393E7A" w:rsidRPr="00425A7A" w:rsidRDefault="00393E7A" w:rsidP="00B94AD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25A7A">
                        <w:rPr>
                          <w:b/>
                          <w:bCs/>
                          <w:sz w:val="20"/>
                          <w:szCs w:val="20"/>
                        </w:rPr>
                        <w:t>ΥΠΟΥΡΓΕΙΟ ΠΑΙΔΕΙΑΣ ΕΡΕΥΝΑΣ</w:t>
                      </w:r>
                    </w:p>
                    <w:p w:rsidR="00393E7A" w:rsidRPr="00425A7A" w:rsidRDefault="00393E7A" w:rsidP="00B94AD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25A7A">
                        <w:rPr>
                          <w:b/>
                          <w:bCs/>
                          <w:sz w:val="20"/>
                          <w:szCs w:val="20"/>
                        </w:rPr>
                        <w:t>ΚΑΙ ΘΡΗΣΚΕΥΜΑΤΩΝ</w:t>
                      </w:r>
                    </w:p>
                    <w:p w:rsidR="00393E7A" w:rsidRPr="00425A7A" w:rsidRDefault="00393E7A" w:rsidP="00B94AD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25A7A">
                        <w:rPr>
                          <w:b/>
                          <w:bCs/>
                          <w:sz w:val="20"/>
                          <w:szCs w:val="20"/>
                        </w:rPr>
                        <w:t>--------</w:t>
                      </w:r>
                    </w:p>
                    <w:p w:rsidR="00393E7A" w:rsidRPr="00425A7A" w:rsidRDefault="00393E7A" w:rsidP="00425A7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25A7A">
                        <w:rPr>
                          <w:b/>
                          <w:bCs/>
                          <w:sz w:val="20"/>
                          <w:szCs w:val="20"/>
                        </w:rPr>
                        <w:t>ΠΕΡΙΦΕΡΕΙΑΚΗ ΔΙΕΥΘΥΝΣΗ</w:t>
                      </w:r>
                    </w:p>
                    <w:p w:rsidR="00393E7A" w:rsidRPr="00425A7A" w:rsidRDefault="00393E7A" w:rsidP="00425A7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25A7A">
                        <w:rPr>
                          <w:b/>
                          <w:bCs/>
                          <w:sz w:val="20"/>
                          <w:szCs w:val="20"/>
                        </w:rPr>
                        <w:t>Π/ΘΜΙΑΣ ΚΑΙ Δ/ΘΜΙΑΣ</w:t>
                      </w:r>
                    </w:p>
                    <w:p w:rsidR="00393E7A" w:rsidRPr="00425A7A" w:rsidRDefault="00393E7A" w:rsidP="00425A7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25A7A">
                        <w:rPr>
                          <w:b/>
                          <w:bCs/>
                          <w:sz w:val="20"/>
                          <w:szCs w:val="20"/>
                        </w:rPr>
                        <w:t>ΕΚΠ/ΣΗΣ ΑΤΤΙΚΗΣ</w:t>
                      </w:r>
                    </w:p>
                    <w:p w:rsidR="00393E7A" w:rsidRPr="00425A7A" w:rsidRDefault="00393E7A" w:rsidP="00425A7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93E7A" w:rsidRPr="00425A7A" w:rsidRDefault="00393E7A" w:rsidP="00425A7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25A7A">
                        <w:rPr>
                          <w:b/>
                          <w:bCs/>
                          <w:sz w:val="20"/>
                          <w:szCs w:val="20"/>
                        </w:rPr>
                        <w:t xml:space="preserve">ΑΥΤΟΤΕΛΗΣ ΔΙΕΥΘΥΝΣΗ </w:t>
                      </w:r>
                    </w:p>
                    <w:p w:rsidR="00393E7A" w:rsidRPr="00425A7A" w:rsidRDefault="00393E7A" w:rsidP="00425A7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25A7A">
                        <w:rPr>
                          <w:b/>
                          <w:bCs/>
                          <w:sz w:val="20"/>
                          <w:szCs w:val="20"/>
                        </w:rPr>
                        <w:t xml:space="preserve">ΔΙΟΙΚΗΤΙΚΗΣ ΟΙΚΟΝΟΜΙΚΗΣ </w:t>
                      </w:r>
                    </w:p>
                    <w:p w:rsidR="00393E7A" w:rsidRPr="00425A7A" w:rsidRDefault="00393E7A" w:rsidP="00425A7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25A7A">
                        <w:rPr>
                          <w:b/>
                          <w:bCs/>
                          <w:sz w:val="20"/>
                          <w:szCs w:val="20"/>
                        </w:rPr>
                        <w:t>ΚΑΙ ΠΑΙΔΑΓΩΓΙΚΗΣ ΥΠΟΣΤΗΡΙΞΗΣ</w:t>
                      </w:r>
                    </w:p>
                    <w:p w:rsidR="00393E7A" w:rsidRPr="00B61B9D" w:rsidRDefault="00393E7A" w:rsidP="00B61B9D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Pr="00B61B9D">
                        <w:rPr>
                          <w:b/>
                        </w:rPr>
                        <w:t>ΤΜΗΜΑ Γ΄- ΠΡΟΣΩΠΙΚΟΥ</w:t>
                      </w:r>
                    </w:p>
                    <w:p w:rsidR="00393E7A" w:rsidRDefault="00393E7A" w:rsidP="00AD740F">
                      <w:pPr>
                        <w:pStyle w:val="a7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E7A" w:rsidRPr="005064EC" w:rsidRDefault="00393E7A" w:rsidP="00B94AD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064E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------</w:t>
                      </w:r>
                    </w:p>
                    <w:p w:rsidR="00393E7A" w:rsidRPr="009D7911" w:rsidRDefault="00393E7A" w:rsidP="00B94AD5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9D7911">
                        <w:rPr>
                          <w:sz w:val="22"/>
                          <w:szCs w:val="20"/>
                        </w:rPr>
                        <w:t>Αν. Τσόχα 15-17, Τ.Κ. 115 21</w:t>
                      </w:r>
                    </w:p>
                    <w:p w:rsidR="00393E7A" w:rsidRPr="009D7911" w:rsidRDefault="00393E7A" w:rsidP="00B94AD5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9D7911">
                        <w:rPr>
                          <w:sz w:val="22"/>
                          <w:szCs w:val="20"/>
                        </w:rPr>
                        <w:t>Αμπελόκηποι-Αθήνα</w:t>
                      </w:r>
                    </w:p>
                    <w:p w:rsidR="00393E7A" w:rsidRPr="009D7911" w:rsidRDefault="00393E7A" w:rsidP="00B94AD5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9D7911">
                        <w:rPr>
                          <w:sz w:val="22"/>
                          <w:szCs w:val="20"/>
                        </w:rPr>
                        <w:t>Πληροφορίες:</w:t>
                      </w:r>
                      <w:r>
                        <w:rPr>
                          <w:sz w:val="22"/>
                          <w:szCs w:val="20"/>
                        </w:rPr>
                        <w:t xml:space="preserve"> Αμαλία Κολοβού</w:t>
                      </w:r>
                    </w:p>
                    <w:p w:rsidR="00393E7A" w:rsidRDefault="00393E7A" w:rsidP="007F1C60">
                      <w:pPr>
                        <w:rPr>
                          <w:sz w:val="22"/>
                          <w:szCs w:val="20"/>
                        </w:rPr>
                      </w:pPr>
                      <w:r w:rsidRPr="009D7911">
                        <w:rPr>
                          <w:sz w:val="22"/>
                          <w:szCs w:val="20"/>
                        </w:rPr>
                        <w:t xml:space="preserve">                     Τηλ.: 210</w:t>
                      </w:r>
                      <w:r>
                        <w:rPr>
                          <w:sz w:val="22"/>
                          <w:szCs w:val="20"/>
                        </w:rPr>
                        <w:t>-6464294</w:t>
                      </w:r>
                    </w:p>
                    <w:p w:rsidR="00393E7A" w:rsidRPr="009D7911" w:rsidRDefault="00393E7A" w:rsidP="007F1C60">
                      <w:p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 xml:space="preserve">                               210-6464257</w:t>
                      </w:r>
                    </w:p>
                    <w:p w:rsidR="00393E7A" w:rsidRPr="00516F2D" w:rsidRDefault="00393E7A" w:rsidP="00B94AD5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9D7911">
                        <w:rPr>
                          <w:sz w:val="22"/>
                          <w:szCs w:val="20"/>
                          <w:lang w:val="en-US"/>
                        </w:rPr>
                        <w:t>Fax</w:t>
                      </w:r>
                      <w:r w:rsidRPr="00516F2D">
                        <w:rPr>
                          <w:sz w:val="22"/>
                          <w:szCs w:val="20"/>
                        </w:rPr>
                        <w:t>:  210-6450298</w:t>
                      </w:r>
                    </w:p>
                    <w:p w:rsidR="00393E7A" w:rsidRPr="00516F2D" w:rsidRDefault="00393E7A" w:rsidP="00B94AD5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9D7911">
                        <w:rPr>
                          <w:sz w:val="22"/>
                          <w:szCs w:val="20"/>
                          <w:lang w:val="en-US"/>
                        </w:rPr>
                        <w:t>H</w:t>
                      </w:r>
                      <w:r>
                        <w:rPr>
                          <w:sz w:val="22"/>
                          <w:szCs w:val="20"/>
                        </w:rPr>
                        <w:t>λ</w:t>
                      </w:r>
                      <w:r w:rsidRPr="00516F2D">
                        <w:rPr>
                          <w:sz w:val="22"/>
                          <w:szCs w:val="20"/>
                        </w:rPr>
                        <w:t xml:space="preserve">. </w:t>
                      </w:r>
                      <w:r>
                        <w:rPr>
                          <w:sz w:val="22"/>
                          <w:szCs w:val="20"/>
                        </w:rPr>
                        <w:t>Διεύθυνση</w:t>
                      </w:r>
                      <w:r w:rsidRPr="00516F2D">
                        <w:rPr>
                          <w:sz w:val="22"/>
                          <w:szCs w:val="20"/>
                        </w:rPr>
                        <w:t>:</w:t>
                      </w:r>
                      <w:r>
                        <w:rPr>
                          <w:sz w:val="22"/>
                          <w:szCs w:val="20"/>
                          <w:lang w:val="en-US"/>
                        </w:rPr>
                        <w:t>mail</w:t>
                      </w:r>
                      <w:r w:rsidRPr="00516F2D">
                        <w:rPr>
                          <w:sz w:val="22"/>
                          <w:szCs w:val="20"/>
                        </w:rPr>
                        <w:t>@</w:t>
                      </w:r>
                      <w:r w:rsidRPr="009D7911">
                        <w:rPr>
                          <w:sz w:val="22"/>
                          <w:szCs w:val="20"/>
                          <w:lang w:val="en-US"/>
                        </w:rPr>
                        <w:t>attik</w:t>
                      </w:r>
                      <w:r w:rsidRPr="00516F2D">
                        <w:rPr>
                          <w:sz w:val="22"/>
                          <w:szCs w:val="20"/>
                        </w:rPr>
                        <w:t>.</w:t>
                      </w:r>
                      <w:r w:rsidRPr="009D7911">
                        <w:rPr>
                          <w:sz w:val="22"/>
                          <w:szCs w:val="20"/>
                          <w:lang w:val="en-US"/>
                        </w:rPr>
                        <w:t>pde</w:t>
                      </w:r>
                      <w:r w:rsidRPr="00516F2D">
                        <w:rPr>
                          <w:sz w:val="22"/>
                          <w:szCs w:val="20"/>
                        </w:rPr>
                        <w:t>.</w:t>
                      </w:r>
                      <w:r w:rsidRPr="009D7911">
                        <w:rPr>
                          <w:sz w:val="22"/>
                          <w:szCs w:val="20"/>
                          <w:lang w:val="en-US"/>
                        </w:rPr>
                        <w:t>sch</w:t>
                      </w:r>
                      <w:r w:rsidRPr="00516F2D">
                        <w:rPr>
                          <w:sz w:val="22"/>
                          <w:szCs w:val="20"/>
                        </w:rPr>
                        <w:t>.</w:t>
                      </w:r>
                      <w:r w:rsidRPr="009D7911">
                        <w:rPr>
                          <w:sz w:val="22"/>
                          <w:szCs w:val="20"/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</w:p>
    <w:p w:rsidR="00B94AD5" w:rsidRPr="00B20AF2" w:rsidRDefault="00B94AD5" w:rsidP="00B20AF2">
      <w:pPr>
        <w:spacing w:line="360" w:lineRule="auto"/>
        <w:ind w:firstLine="720"/>
      </w:pPr>
    </w:p>
    <w:p w:rsidR="00B94AD5" w:rsidRPr="00B20AF2" w:rsidRDefault="00B94AD5" w:rsidP="00B20AF2">
      <w:pPr>
        <w:tabs>
          <w:tab w:val="left" w:pos="2353"/>
        </w:tabs>
        <w:spacing w:line="360" w:lineRule="auto"/>
        <w:ind w:firstLine="720"/>
      </w:pPr>
      <w:r w:rsidRPr="00B20AF2">
        <w:rPr>
          <w:b/>
        </w:rPr>
        <w:t xml:space="preserve">                                                                                             </w:t>
      </w:r>
      <w:r w:rsidR="00535670" w:rsidRPr="00B20AF2">
        <w:rPr>
          <w:b/>
        </w:rPr>
        <w:t xml:space="preserve"> </w:t>
      </w:r>
      <w:r w:rsidRPr="00B20AF2">
        <w:t>Αθήνα</w:t>
      </w:r>
      <w:r w:rsidR="00296476" w:rsidRPr="00B20AF2">
        <w:t xml:space="preserve">, </w:t>
      </w:r>
      <w:r w:rsidR="005B24AF">
        <w:t>2</w:t>
      </w:r>
      <w:r w:rsidR="00BE3BB7">
        <w:t>0</w:t>
      </w:r>
      <w:r w:rsidR="005B24AF">
        <w:t>-</w:t>
      </w:r>
      <w:r w:rsidR="00BE3BB7">
        <w:t>9</w:t>
      </w:r>
      <w:r w:rsidR="005B24AF">
        <w:t>-2018</w:t>
      </w:r>
    </w:p>
    <w:p w:rsidR="00B94AD5" w:rsidRPr="00B20AF2" w:rsidRDefault="00B94AD5" w:rsidP="00B20AF2">
      <w:pPr>
        <w:tabs>
          <w:tab w:val="left" w:pos="2353"/>
        </w:tabs>
        <w:spacing w:line="360" w:lineRule="auto"/>
        <w:ind w:firstLine="720"/>
      </w:pPr>
      <w:r w:rsidRPr="00B20AF2">
        <w:t xml:space="preserve">                                                                                    </w:t>
      </w:r>
      <w:r w:rsidR="00E200A6" w:rsidRPr="00B20AF2">
        <w:t xml:space="preserve">          </w:t>
      </w:r>
      <w:r w:rsidR="002E0210" w:rsidRPr="00B20AF2">
        <w:t>Αριθμ.</w:t>
      </w:r>
      <w:r w:rsidR="00803602" w:rsidRPr="00B20AF2">
        <w:t>:</w:t>
      </w:r>
      <w:r w:rsidR="00E200A6" w:rsidRPr="00B20AF2">
        <w:t xml:space="preserve"> </w:t>
      </w:r>
      <w:r w:rsidR="00A70B15" w:rsidRPr="00B20AF2">
        <w:t>Φ.</w:t>
      </w:r>
      <w:r w:rsidR="006E21C1" w:rsidRPr="00B20AF2">
        <w:t>32</w:t>
      </w:r>
      <w:r w:rsidR="005B24AF">
        <w:t>/</w:t>
      </w:r>
      <w:r w:rsidR="004154E7">
        <w:t>14718</w:t>
      </w:r>
    </w:p>
    <w:p w:rsidR="00B94AD5" w:rsidRPr="00B20AF2" w:rsidRDefault="00B94AD5" w:rsidP="00B20AF2">
      <w:pPr>
        <w:spacing w:line="360" w:lineRule="auto"/>
        <w:ind w:firstLine="720"/>
        <w:rPr>
          <w:b/>
        </w:rPr>
      </w:pPr>
      <w:r w:rsidRPr="00B20AF2">
        <w:rPr>
          <w:b/>
        </w:rPr>
        <w:tab/>
        <w:t xml:space="preserve"> </w:t>
      </w:r>
    </w:p>
    <w:p w:rsidR="00B94AD5" w:rsidRPr="00B20AF2" w:rsidRDefault="00B94AD5" w:rsidP="00B20AF2">
      <w:pPr>
        <w:spacing w:line="360" w:lineRule="auto"/>
        <w:ind w:firstLine="720"/>
        <w:rPr>
          <w:b/>
        </w:rPr>
      </w:pPr>
    </w:p>
    <w:p w:rsidR="00B94AD5" w:rsidRPr="00B20AF2" w:rsidRDefault="00B94AD5" w:rsidP="00B20AF2">
      <w:pPr>
        <w:tabs>
          <w:tab w:val="left" w:pos="4695"/>
        </w:tabs>
        <w:spacing w:line="360" w:lineRule="auto"/>
        <w:ind w:firstLine="720"/>
      </w:pPr>
      <w:bookmarkStart w:id="0" w:name="_GoBack"/>
      <w:bookmarkEnd w:id="0"/>
    </w:p>
    <w:p w:rsidR="00B94AD5" w:rsidRPr="00B20AF2" w:rsidRDefault="00B94AD5" w:rsidP="00B20AF2">
      <w:pPr>
        <w:tabs>
          <w:tab w:val="left" w:pos="4695"/>
        </w:tabs>
        <w:spacing w:line="360" w:lineRule="auto"/>
        <w:ind w:firstLine="720"/>
      </w:pPr>
    </w:p>
    <w:p w:rsidR="00B94AD5" w:rsidRPr="00B20AF2" w:rsidRDefault="00B94AD5" w:rsidP="00B20AF2">
      <w:pPr>
        <w:tabs>
          <w:tab w:val="left" w:pos="4695"/>
        </w:tabs>
        <w:spacing w:line="360" w:lineRule="auto"/>
        <w:ind w:firstLine="720"/>
      </w:pPr>
    </w:p>
    <w:p w:rsidR="00B94AD5" w:rsidRPr="00B20AF2" w:rsidRDefault="00B94AD5" w:rsidP="00B20AF2">
      <w:pPr>
        <w:tabs>
          <w:tab w:val="left" w:pos="4695"/>
        </w:tabs>
        <w:spacing w:line="360" w:lineRule="auto"/>
        <w:ind w:firstLine="720"/>
      </w:pPr>
    </w:p>
    <w:p w:rsidR="00B94AD5" w:rsidRPr="00B20AF2" w:rsidRDefault="00B94AD5" w:rsidP="00B20AF2">
      <w:pPr>
        <w:tabs>
          <w:tab w:val="left" w:pos="4695"/>
        </w:tabs>
        <w:spacing w:line="360" w:lineRule="auto"/>
        <w:ind w:firstLine="720"/>
      </w:pPr>
    </w:p>
    <w:p w:rsidR="00B94AD5" w:rsidRPr="00B20AF2" w:rsidRDefault="00B94AD5" w:rsidP="00B20AF2">
      <w:pPr>
        <w:tabs>
          <w:tab w:val="left" w:pos="4695"/>
        </w:tabs>
        <w:spacing w:line="360" w:lineRule="auto"/>
        <w:ind w:firstLine="720"/>
      </w:pPr>
      <w:r w:rsidRPr="00B20AF2">
        <w:t xml:space="preserve">                                                                                 </w:t>
      </w:r>
    </w:p>
    <w:p w:rsidR="00B94AD5" w:rsidRPr="00B20AF2" w:rsidRDefault="00B94AD5" w:rsidP="00B20AF2">
      <w:pPr>
        <w:pStyle w:val="1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B20AF2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4F1A88" w:rsidRPr="00B20AF2" w:rsidRDefault="004F1A88" w:rsidP="00B20AF2">
      <w:pPr>
        <w:spacing w:line="360" w:lineRule="auto"/>
        <w:ind w:firstLine="720"/>
        <w:jc w:val="both"/>
        <w:rPr>
          <w:b/>
        </w:rPr>
      </w:pPr>
    </w:p>
    <w:p w:rsidR="000C455D" w:rsidRPr="00B20AF2" w:rsidRDefault="004F1A88" w:rsidP="00B20AF2">
      <w:pPr>
        <w:spacing w:line="360" w:lineRule="auto"/>
        <w:ind w:firstLine="720"/>
        <w:jc w:val="both"/>
      </w:pPr>
      <w:r w:rsidRPr="00B20AF2">
        <w:rPr>
          <w:b/>
        </w:rPr>
        <w:t xml:space="preserve"> </w:t>
      </w:r>
    </w:p>
    <w:p w:rsidR="006F099F" w:rsidRPr="00B20AF2" w:rsidRDefault="006F099F" w:rsidP="00B20AF2">
      <w:pPr>
        <w:spacing w:line="360" w:lineRule="auto"/>
        <w:ind w:firstLine="720"/>
        <w:jc w:val="both"/>
        <w:rPr>
          <w:b/>
        </w:rPr>
      </w:pPr>
    </w:p>
    <w:p w:rsidR="00B94AD5" w:rsidRPr="00B20AF2" w:rsidRDefault="004F1A88" w:rsidP="00B20AF2">
      <w:pPr>
        <w:spacing w:line="360" w:lineRule="auto"/>
        <w:ind w:firstLine="720"/>
        <w:jc w:val="both"/>
        <w:rPr>
          <w:rFonts w:eastAsiaTheme="minorHAnsi"/>
          <w:b/>
          <w:lang w:eastAsia="en-US"/>
        </w:rPr>
      </w:pPr>
      <w:r w:rsidRPr="00B20AF2">
        <w:rPr>
          <w:b/>
        </w:rPr>
        <w:t>ΘΕΜΑ</w:t>
      </w:r>
      <w:r w:rsidR="00AD740F" w:rsidRPr="00B20AF2">
        <w:rPr>
          <w:b/>
        </w:rPr>
        <w:t>:</w:t>
      </w:r>
      <w:r w:rsidRPr="00B20AF2">
        <w:rPr>
          <w:b/>
        </w:rPr>
        <w:t xml:space="preserve"> </w:t>
      </w:r>
      <w:r w:rsidR="006F57DF" w:rsidRPr="00B20AF2">
        <w:rPr>
          <w:rFonts w:eastAsiaTheme="minorHAnsi"/>
          <w:b/>
          <w:lang w:eastAsia="en-US"/>
        </w:rPr>
        <w:t>Πρ</w:t>
      </w:r>
      <w:r w:rsidR="00BE3BB7">
        <w:rPr>
          <w:rFonts w:eastAsiaTheme="minorHAnsi"/>
          <w:b/>
          <w:lang w:eastAsia="en-US"/>
        </w:rPr>
        <w:t xml:space="preserve">όσκληση για </w:t>
      </w:r>
      <w:r w:rsidR="009219D7">
        <w:rPr>
          <w:rFonts w:eastAsiaTheme="minorHAnsi"/>
          <w:b/>
          <w:lang w:eastAsia="en-US"/>
        </w:rPr>
        <w:t xml:space="preserve">υποβολή </w:t>
      </w:r>
      <w:r w:rsidR="00BE3BB7">
        <w:rPr>
          <w:rFonts w:eastAsiaTheme="minorHAnsi"/>
          <w:b/>
          <w:lang w:eastAsia="en-US"/>
        </w:rPr>
        <w:t>δήλωση</w:t>
      </w:r>
      <w:r w:rsidR="009219D7">
        <w:rPr>
          <w:rFonts w:eastAsiaTheme="minorHAnsi"/>
          <w:b/>
          <w:lang w:eastAsia="en-US"/>
        </w:rPr>
        <w:t>ς</w:t>
      </w:r>
      <w:r w:rsidR="00BE3BB7">
        <w:rPr>
          <w:rFonts w:eastAsiaTheme="minorHAnsi"/>
          <w:b/>
          <w:lang w:eastAsia="en-US"/>
        </w:rPr>
        <w:t xml:space="preserve"> προτίμησης για την τοποθέτηση</w:t>
      </w:r>
      <w:r w:rsidR="008E7034" w:rsidRPr="00B20AF2">
        <w:rPr>
          <w:rFonts w:eastAsiaTheme="minorHAnsi"/>
          <w:b/>
          <w:lang w:eastAsia="en-US"/>
        </w:rPr>
        <w:t xml:space="preserve"> Συντονιστών Εκπαιδευτικού Έ</w:t>
      </w:r>
      <w:r w:rsidR="006F57DF" w:rsidRPr="00B20AF2">
        <w:rPr>
          <w:rFonts w:eastAsiaTheme="minorHAnsi"/>
          <w:b/>
          <w:lang w:eastAsia="en-US"/>
        </w:rPr>
        <w:t xml:space="preserve">ργου </w:t>
      </w:r>
      <w:r w:rsidR="009E55DE">
        <w:rPr>
          <w:rFonts w:eastAsiaTheme="minorHAnsi"/>
          <w:b/>
          <w:lang w:eastAsia="en-US"/>
        </w:rPr>
        <w:t>σ</w:t>
      </w:r>
      <w:r w:rsidR="006F57DF" w:rsidRPr="00B20AF2">
        <w:rPr>
          <w:rFonts w:eastAsiaTheme="minorHAnsi"/>
          <w:b/>
          <w:lang w:eastAsia="en-US"/>
        </w:rPr>
        <w:t>τα 1</w:t>
      </w:r>
      <w:r w:rsidR="00BF2981" w:rsidRPr="00B20AF2">
        <w:rPr>
          <w:rFonts w:eastAsiaTheme="minorHAnsi"/>
          <w:b/>
          <w:vertAlign w:val="superscript"/>
          <w:lang w:eastAsia="en-US"/>
        </w:rPr>
        <w:t>ο</w:t>
      </w:r>
      <w:r w:rsidR="006F57DF" w:rsidRPr="00B20AF2">
        <w:rPr>
          <w:rFonts w:eastAsiaTheme="minorHAnsi"/>
          <w:b/>
          <w:lang w:eastAsia="en-US"/>
        </w:rPr>
        <w:t>, 2</w:t>
      </w:r>
      <w:r w:rsidR="006F57DF" w:rsidRPr="00B20AF2">
        <w:rPr>
          <w:rFonts w:eastAsiaTheme="minorHAnsi"/>
          <w:b/>
          <w:vertAlign w:val="superscript"/>
          <w:lang w:eastAsia="en-US"/>
        </w:rPr>
        <w:t>ο</w:t>
      </w:r>
      <w:r w:rsidR="006F57DF" w:rsidRPr="00B20AF2">
        <w:rPr>
          <w:rFonts w:eastAsiaTheme="minorHAnsi"/>
          <w:b/>
          <w:lang w:eastAsia="en-US"/>
        </w:rPr>
        <w:t>,</w:t>
      </w:r>
      <w:r w:rsidR="002979B0">
        <w:rPr>
          <w:rFonts w:eastAsiaTheme="minorHAnsi"/>
          <w:b/>
          <w:lang w:eastAsia="en-US"/>
        </w:rPr>
        <w:t xml:space="preserve"> </w:t>
      </w:r>
      <w:r w:rsidR="006F57DF" w:rsidRPr="00B20AF2">
        <w:rPr>
          <w:rFonts w:eastAsiaTheme="minorHAnsi"/>
          <w:b/>
          <w:lang w:eastAsia="en-US"/>
        </w:rPr>
        <w:t>3</w:t>
      </w:r>
      <w:r w:rsidR="006F57DF" w:rsidRPr="00B20AF2">
        <w:rPr>
          <w:rFonts w:eastAsiaTheme="minorHAnsi"/>
          <w:b/>
          <w:vertAlign w:val="superscript"/>
          <w:lang w:eastAsia="en-US"/>
        </w:rPr>
        <w:t>ο</w:t>
      </w:r>
      <w:r w:rsidR="006F57DF" w:rsidRPr="00B20AF2">
        <w:rPr>
          <w:rFonts w:eastAsiaTheme="minorHAnsi"/>
          <w:b/>
          <w:lang w:eastAsia="en-US"/>
        </w:rPr>
        <w:t>,</w:t>
      </w:r>
      <w:r w:rsidR="002979B0">
        <w:rPr>
          <w:rFonts w:eastAsiaTheme="minorHAnsi"/>
          <w:b/>
          <w:lang w:eastAsia="en-US"/>
        </w:rPr>
        <w:t xml:space="preserve"> </w:t>
      </w:r>
      <w:r w:rsidR="006F57DF" w:rsidRPr="00B20AF2">
        <w:rPr>
          <w:rFonts w:eastAsiaTheme="minorHAnsi"/>
          <w:b/>
          <w:lang w:eastAsia="en-US"/>
        </w:rPr>
        <w:t>4</w:t>
      </w:r>
      <w:r w:rsidR="006F57DF" w:rsidRPr="00B20AF2">
        <w:rPr>
          <w:rFonts w:eastAsiaTheme="minorHAnsi"/>
          <w:b/>
          <w:vertAlign w:val="superscript"/>
          <w:lang w:eastAsia="en-US"/>
        </w:rPr>
        <w:t>ο</w:t>
      </w:r>
      <w:r w:rsidR="006F57DF" w:rsidRPr="00B20AF2">
        <w:rPr>
          <w:rFonts w:eastAsiaTheme="minorHAnsi"/>
          <w:b/>
          <w:lang w:eastAsia="en-US"/>
        </w:rPr>
        <w:t>, 5</w:t>
      </w:r>
      <w:r w:rsidR="006F57DF" w:rsidRPr="00B20AF2">
        <w:rPr>
          <w:rFonts w:eastAsiaTheme="minorHAnsi"/>
          <w:b/>
          <w:vertAlign w:val="superscript"/>
          <w:lang w:eastAsia="en-US"/>
        </w:rPr>
        <w:t>ο</w:t>
      </w:r>
      <w:r w:rsidR="0035500D">
        <w:rPr>
          <w:rFonts w:eastAsiaTheme="minorHAnsi"/>
          <w:b/>
          <w:lang w:eastAsia="en-US"/>
        </w:rPr>
        <w:t xml:space="preserve"> και</w:t>
      </w:r>
      <w:r w:rsidR="006F57DF" w:rsidRPr="00B20AF2">
        <w:rPr>
          <w:rFonts w:eastAsiaTheme="minorHAnsi"/>
          <w:b/>
          <w:lang w:eastAsia="en-US"/>
        </w:rPr>
        <w:t xml:space="preserve"> 6</w:t>
      </w:r>
      <w:r w:rsidR="006F57DF" w:rsidRPr="00B20AF2">
        <w:rPr>
          <w:rFonts w:eastAsiaTheme="minorHAnsi"/>
          <w:b/>
          <w:vertAlign w:val="superscript"/>
          <w:lang w:eastAsia="en-US"/>
        </w:rPr>
        <w:t>ο</w:t>
      </w:r>
      <w:r w:rsidR="006F57DF" w:rsidRPr="00B20AF2">
        <w:rPr>
          <w:rFonts w:eastAsiaTheme="minorHAnsi"/>
          <w:b/>
          <w:lang w:eastAsia="en-US"/>
        </w:rPr>
        <w:t xml:space="preserve">  Περιφερειακά Κέντρα Εκπαιδευτικού Σχεδιασμού (ΠΕ.Κ</w:t>
      </w:r>
      <w:r w:rsidR="00FC3CAA">
        <w:rPr>
          <w:rFonts w:eastAsiaTheme="minorHAnsi"/>
          <w:b/>
          <w:lang w:eastAsia="en-US"/>
        </w:rPr>
        <w:t>.</w:t>
      </w:r>
      <w:r w:rsidR="006F57DF" w:rsidRPr="00B20AF2">
        <w:rPr>
          <w:rFonts w:eastAsiaTheme="minorHAnsi"/>
          <w:b/>
          <w:lang w:eastAsia="en-US"/>
        </w:rPr>
        <w:t xml:space="preserve">Ε.Σ.) της Περιφερειακής Διεύθυνσης </w:t>
      </w:r>
      <w:r w:rsidR="007065EB" w:rsidRPr="00B20AF2">
        <w:rPr>
          <w:b/>
        </w:rPr>
        <w:t xml:space="preserve">Πρωτοβάθμιας και Δευτεροβάθμιας Εκπαίδευσης </w:t>
      </w:r>
      <w:r w:rsidR="00FF5AEA" w:rsidRPr="00B20AF2">
        <w:rPr>
          <w:b/>
        </w:rPr>
        <w:t>Αττικής</w:t>
      </w:r>
    </w:p>
    <w:p w:rsidR="00125B92" w:rsidRDefault="00125B92" w:rsidP="00B20AF2">
      <w:pPr>
        <w:spacing w:line="360" w:lineRule="auto"/>
        <w:ind w:firstLine="720"/>
        <w:jc w:val="both"/>
      </w:pPr>
    </w:p>
    <w:p w:rsidR="005B24AF" w:rsidRDefault="005B24AF" w:rsidP="00B20AF2">
      <w:pPr>
        <w:spacing w:line="360" w:lineRule="auto"/>
        <w:ind w:firstLine="720"/>
        <w:jc w:val="both"/>
      </w:pPr>
    </w:p>
    <w:p w:rsidR="005B24AF" w:rsidRPr="00B20AF2" w:rsidRDefault="005B24AF" w:rsidP="00B20AF2">
      <w:pPr>
        <w:spacing w:line="360" w:lineRule="auto"/>
        <w:ind w:firstLine="720"/>
        <w:jc w:val="both"/>
      </w:pPr>
    </w:p>
    <w:p w:rsidR="00284961" w:rsidRPr="00B20AF2" w:rsidRDefault="00B61B9D" w:rsidP="00B20AF2">
      <w:pPr>
        <w:spacing w:line="360" w:lineRule="auto"/>
        <w:ind w:firstLine="720"/>
        <w:rPr>
          <w:b/>
        </w:rPr>
      </w:pPr>
      <w:r w:rsidRPr="00B20AF2">
        <w:rPr>
          <w:b/>
        </w:rPr>
        <w:t>Ο ΠΕΡΙΦΕΡΕΙΑΚΟΣ ΔΙΕΥΘΥΝΤΗΣ  ΕΚΠΑΙΔΕΥΣΗΣ ΑΤΤΙΚΗΣ</w:t>
      </w:r>
    </w:p>
    <w:p w:rsidR="00B61B9D" w:rsidRPr="00B20AF2" w:rsidRDefault="00B61B9D" w:rsidP="00B20AF2">
      <w:pPr>
        <w:spacing w:line="360" w:lineRule="auto"/>
        <w:ind w:firstLine="720"/>
        <w:jc w:val="center"/>
      </w:pPr>
    </w:p>
    <w:p w:rsidR="00125B92" w:rsidRPr="00B20AF2" w:rsidRDefault="00B61B9D" w:rsidP="00B20AF2">
      <w:pPr>
        <w:spacing w:line="360" w:lineRule="auto"/>
        <w:ind w:firstLine="720"/>
        <w:jc w:val="center"/>
      </w:pPr>
      <w:r w:rsidRPr="00B20AF2">
        <w:t>Έχοντας υπόψη:</w:t>
      </w:r>
    </w:p>
    <w:p w:rsidR="00B61B9D" w:rsidRPr="00B20AF2" w:rsidRDefault="00B61B9D" w:rsidP="00B20AF2">
      <w:pPr>
        <w:spacing w:line="360" w:lineRule="auto"/>
        <w:ind w:firstLine="720"/>
        <w:jc w:val="both"/>
      </w:pPr>
    </w:p>
    <w:p w:rsidR="006F57DF" w:rsidRPr="00B20AF2" w:rsidRDefault="00E058AD" w:rsidP="00B20AF2">
      <w:pPr>
        <w:spacing w:line="360" w:lineRule="auto"/>
        <w:ind w:left="-142" w:right="70" w:firstLine="720"/>
        <w:jc w:val="both"/>
      </w:pPr>
      <w:r w:rsidRPr="00B20AF2">
        <w:t xml:space="preserve">1.- </w:t>
      </w:r>
      <w:r w:rsidR="00192A01" w:rsidRPr="00B20AF2">
        <w:t xml:space="preserve">Τις </w:t>
      </w:r>
      <w:r w:rsidR="006F57DF" w:rsidRPr="00B20AF2">
        <w:t xml:space="preserve">διατάξεις του Ν.1566/1985 </w:t>
      </w:r>
      <w:r w:rsidR="006F57DF" w:rsidRPr="00B20AF2">
        <w:rPr>
          <w:i/>
        </w:rPr>
        <w:t>«Δομή και λειτουργία της Πρωτοβάθμιας και Δευτεροβάθμιας Εκπαίδευσης και άλλε</w:t>
      </w:r>
      <w:r w:rsidR="00FC3CAA">
        <w:rPr>
          <w:i/>
        </w:rPr>
        <w:t>ς</w:t>
      </w:r>
      <w:r w:rsidR="006F57DF" w:rsidRPr="00B20AF2">
        <w:rPr>
          <w:i/>
        </w:rPr>
        <w:t xml:space="preserve"> διατάξεις</w:t>
      </w:r>
      <w:r w:rsidR="006F57DF" w:rsidRPr="00B20AF2">
        <w:t>» (ΦΕΚ 167/Α΄</w:t>
      </w:r>
      <w:r w:rsidR="007313D1">
        <w:t>/1985</w:t>
      </w:r>
      <w:r w:rsidR="006F57DF" w:rsidRPr="00B20AF2">
        <w:t xml:space="preserve">), όπως σήμερα ισχύει, </w:t>
      </w:r>
    </w:p>
    <w:p w:rsidR="00192A01" w:rsidRPr="00B20AF2" w:rsidRDefault="006F57DF" w:rsidP="00B20AF2">
      <w:pPr>
        <w:spacing w:line="360" w:lineRule="auto"/>
        <w:ind w:left="-142" w:right="70" w:firstLine="720"/>
        <w:jc w:val="both"/>
      </w:pPr>
      <w:r w:rsidRPr="00B20AF2">
        <w:t xml:space="preserve">2.- Τις </w:t>
      </w:r>
      <w:r w:rsidR="00192A01" w:rsidRPr="00B20AF2">
        <w:t xml:space="preserve">διατάξεις του άρθρου 14 παρ. 29 του Ν.2817/2000 </w:t>
      </w:r>
      <w:r w:rsidR="00192A01" w:rsidRPr="00B20AF2">
        <w:rPr>
          <w:i/>
        </w:rPr>
        <w:t>«Εκπαίδευση ατόμων με ειδικές ανάγκες και άλλες διατάξεις»</w:t>
      </w:r>
      <w:r w:rsidR="00E058AD" w:rsidRPr="00B20AF2">
        <w:rPr>
          <w:i/>
        </w:rPr>
        <w:t xml:space="preserve"> </w:t>
      </w:r>
      <w:r w:rsidR="00E058AD" w:rsidRPr="00B20AF2">
        <w:t>(ΦΕΚ 78/Α΄/2000)</w:t>
      </w:r>
      <w:r w:rsidR="00192A01" w:rsidRPr="00B20AF2">
        <w:t xml:space="preserve">, όπως </w:t>
      </w:r>
      <w:r w:rsidR="00E058AD" w:rsidRPr="00B20AF2">
        <w:t xml:space="preserve">σήμερα </w:t>
      </w:r>
      <w:r w:rsidR="00192A01" w:rsidRPr="00B20AF2">
        <w:t>ισχύει,</w:t>
      </w:r>
    </w:p>
    <w:p w:rsidR="00740889" w:rsidRPr="00B20AF2" w:rsidRDefault="006F57DF" w:rsidP="00B20AF2">
      <w:pPr>
        <w:spacing w:line="360" w:lineRule="auto"/>
        <w:ind w:left="-142" w:right="70" w:firstLine="720"/>
        <w:jc w:val="both"/>
      </w:pPr>
      <w:r w:rsidRPr="00B20AF2">
        <w:lastRenderedPageBreak/>
        <w:t>3</w:t>
      </w:r>
      <w:r w:rsidR="00E058AD" w:rsidRPr="00B20AF2">
        <w:t xml:space="preserve">.- </w:t>
      </w:r>
      <w:r w:rsidR="00740889" w:rsidRPr="00B20AF2">
        <w:t xml:space="preserve">Τις διατάξεις του Ν.3699/2008 </w:t>
      </w:r>
      <w:r w:rsidR="00740889" w:rsidRPr="00B20AF2">
        <w:rPr>
          <w:i/>
        </w:rPr>
        <w:t>«Ειδική Αγωγή και Εκπαίδευση Ατόμων με αναπηρία ή με ειδικές εκπαιδευτικές ανάγκες</w:t>
      </w:r>
      <w:r w:rsidR="007D4DCB">
        <w:t>» (Φ</w:t>
      </w:r>
      <w:r w:rsidR="00740889" w:rsidRPr="00B20AF2">
        <w:t>ΕΚ 199/Α΄/2008), όπως σήμερα ισχύει,</w:t>
      </w:r>
    </w:p>
    <w:p w:rsidR="002C6BED" w:rsidRPr="00B20AF2" w:rsidRDefault="007D4DCB" w:rsidP="00B20AF2">
      <w:pPr>
        <w:spacing w:line="360" w:lineRule="auto"/>
        <w:ind w:left="-142" w:right="70" w:firstLine="720"/>
        <w:jc w:val="both"/>
      </w:pPr>
      <w:r>
        <w:t>4.-</w:t>
      </w:r>
      <w:r w:rsidR="002C6BED" w:rsidRPr="0035500D">
        <w:t xml:space="preserve"> Τις διατάξεις του Ν.3861/2010 </w:t>
      </w:r>
      <w:r w:rsidR="002C6BED" w:rsidRPr="0035500D">
        <w:rPr>
          <w:i/>
        </w:rPr>
        <w:t>«Ενίσχυση της διαφάνειας με την υποχρεωτική ανάρτηση νόμων  και πράξεων των κυβερνητικών, διοικητικών και αυτοδιοικητικών οργάνων στο διαδίκτυο ‘Πρόγραμμα Διαύγεια’ και άλλες διατάξεις»</w:t>
      </w:r>
      <w:r w:rsidR="002C6BED" w:rsidRPr="0035500D">
        <w:t xml:space="preserve"> (Φ.Ε.Κ.</w:t>
      </w:r>
      <w:r w:rsidR="007313D1">
        <w:t xml:space="preserve"> </w:t>
      </w:r>
      <w:r w:rsidR="002C6BED" w:rsidRPr="0035500D">
        <w:t>112/Α</w:t>
      </w:r>
      <w:r w:rsidR="007313D1">
        <w:t>΄</w:t>
      </w:r>
      <w:r w:rsidR="002C6BED" w:rsidRPr="0035500D">
        <w:t>/2010), όπως σήμερα ισχύει,</w:t>
      </w:r>
    </w:p>
    <w:p w:rsidR="007065EB" w:rsidRPr="00B20AF2" w:rsidRDefault="007D4DCB" w:rsidP="00B20AF2">
      <w:pPr>
        <w:spacing w:line="360" w:lineRule="auto"/>
        <w:ind w:left="-142" w:right="70" w:firstLine="720"/>
        <w:jc w:val="both"/>
      </w:pPr>
      <w:r>
        <w:t>5</w:t>
      </w:r>
      <w:r w:rsidR="00E058AD" w:rsidRPr="00B20AF2">
        <w:t xml:space="preserve">.- </w:t>
      </w:r>
      <w:r w:rsidR="007065EB" w:rsidRPr="00AF01DA">
        <w:t xml:space="preserve">Τις διατάξεις  του Ν. 4547/2018  </w:t>
      </w:r>
      <w:r w:rsidR="007065EB" w:rsidRPr="00AF01DA">
        <w:rPr>
          <w:i/>
        </w:rPr>
        <w:t>«Αναδιοργάνωση των δομών υποστήριξης της πρωτοβάθμιας και δευτεροβάθμιας εκπαίδευσης και άλλες διατάξεις</w:t>
      </w:r>
      <w:r w:rsidR="007065EB" w:rsidRPr="00AF01DA">
        <w:t>»</w:t>
      </w:r>
      <w:r w:rsidR="00625B36">
        <w:t xml:space="preserve"> (ΦΕΚ 102/Α΄/2018</w:t>
      </w:r>
      <w:r w:rsidR="00D42BCA" w:rsidRPr="00D42BCA">
        <w:t>)</w:t>
      </w:r>
      <w:r w:rsidR="00625B36">
        <w:t>,</w:t>
      </w:r>
    </w:p>
    <w:p w:rsidR="00D62E3D" w:rsidRPr="00B20AF2" w:rsidRDefault="007D4DCB" w:rsidP="00A96699">
      <w:pPr>
        <w:spacing w:line="360" w:lineRule="auto"/>
        <w:ind w:left="-142" w:right="70" w:firstLine="720"/>
        <w:jc w:val="both"/>
      </w:pPr>
      <w:r>
        <w:t>6</w:t>
      </w:r>
      <w:r w:rsidR="00FF5AEA" w:rsidRPr="00B20AF2">
        <w:t xml:space="preserve">.- </w:t>
      </w:r>
      <w:r w:rsidR="00E058AD" w:rsidRPr="00C4692B">
        <w:t>Τι</w:t>
      </w:r>
      <w:r w:rsidR="00D62E3D" w:rsidRPr="00C4692B">
        <w:t xml:space="preserve">ς διατάξεις του Π.Δ. 18/2018 </w:t>
      </w:r>
      <w:r w:rsidR="00D62E3D" w:rsidRPr="00C4692B">
        <w:rPr>
          <w:i/>
        </w:rPr>
        <w:t>«Οργανισμός Υπουργείου Παιδείας, Έρευνας και Θρησκευμάτων»</w:t>
      </w:r>
      <w:r w:rsidR="00D62E3D" w:rsidRPr="00C4692B">
        <w:t xml:space="preserve"> </w:t>
      </w:r>
      <w:r w:rsidR="007065EB" w:rsidRPr="00C4692B">
        <w:t>(ΦΕΚ 31/Α΄/2018), όπως σήμερα ισχύει,</w:t>
      </w:r>
    </w:p>
    <w:p w:rsidR="00A96699" w:rsidRDefault="00A96699" w:rsidP="00A35A15">
      <w:pPr>
        <w:spacing w:line="360" w:lineRule="auto"/>
        <w:ind w:left="-142" w:right="70" w:firstLine="720"/>
        <w:jc w:val="both"/>
        <w:rPr>
          <w:i/>
        </w:rPr>
      </w:pPr>
      <w:r>
        <w:t>7</w:t>
      </w:r>
      <w:r w:rsidR="00E058AD" w:rsidRPr="00B20AF2">
        <w:t xml:space="preserve">.- </w:t>
      </w:r>
      <w:r w:rsidR="00C84097" w:rsidRPr="00B20AF2">
        <w:t>Την υπ’ αριθμ.</w:t>
      </w:r>
      <w:r w:rsidR="00B61B9D" w:rsidRPr="00B20AF2">
        <w:t xml:space="preserve"> Φ.350.2/1/32958/Ε3/27-02-2018 (ΑΔΑ: 6Π414653ΠΣ-7ΕΝ) Υπουργική Απόφαση, με </w:t>
      </w:r>
      <w:r w:rsidR="001B3268" w:rsidRPr="00B20AF2">
        <w:t>θέ</w:t>
      </w:r>
      <w:r w:rsidR="00B61B9D" w:rsidRPr="00B20AF2">
        <w:t xml:space="preserve">μα: </w:t>
      </w:r>
      <w:r w:rsidR="00B61B9D" w:rsidRPr="00B20AF2">
        <w:rPr>
          <w:i/>
        </w:rPr>
        <w:t>«Τοποθέτηση Περιφερειακών Διευθυντών Εκπαίδευσης»</w:t>
      </w:r>
      <w:r w:rsidR="00E058AD" w:rsidRPr="00B20AF2">
        <w:rPr>
          <w:i/>
        </w:rPr>
        <w:t>,</w:t>
      </w:r>
    </w:p>
    <w:p w:rsidR="00A96699" w:rsidRDefault="00A96699" w:rsidP="00A96699">
      <w:pPr>
        <w:spacing w:line="360" w:lineRule="auto"/>
        <w:ind w:left="-142" w:right="70" w:firstLine="720"/>
        <w:jc w:val="both"/>
        <w:rPr>
          <w:rFonts w:eastAsia="Arial"/>
        </w:rPr>
      </w:pPr>
      <w:r>
        <w:t>8</w:t>
      </w:r>
      <w:r w:rsidRPr="00A35A15">
        <w:t>.-  Την υπ’ αριθμ. Φ.350/</w:t>
      </w:r>
      <w:r w:rsidR="00B82DB3">
        <w:t>45</w:t>
      </w:r>
      <w:r w:rsidRPr="00A35A15">
        <w:t>/1</w:t>
      </w:r>
      <w:r w:rsidR="00B82DB3">
        <w:t>12104</w:t>
      </w:r>
      <w:r w:rsidRPr="00A35A15">
        <w:t>/Ε3/4.</w:t>
      </w:r>
      <w:r w:rsidR="00B82DB3">
        <w:t>7</w:t>
      </w:r>
      <w:r w:rsidRPr="00A35A15">
        <w:t xml:space="preserve">.2018 Απόφαση του Γενικού Γραμματέα </w:t>
      </w:r>
      <w:r>
        <w:t xml:space="preserve">του Υπουργείου Παιδείας, Έρευνας και Θρησκευμάτων με θέμα </w:t>
      </w:r>
      <w:r w:rsidRPr="00A96699">
        <w:rPr>
          <w:rFonts w:eastAsia="Arial"/>
        </w:rPr>
        <w:t>«</w:t>
      </w:r>
      <w:r w:rsidRPr="00A96699">
        <w:rPr>
          <w:rFonts w:eastAsia="Arial"/>
          <w:i/>
        </w:rPr>
        <w:t>Συγκρότηση Περιφερειακού Συμβουλίου Επιλογής για την κατάρτιση των πινάκων επιλογής και την επιλογή των Συντονιστών Εκπαιδευτικού Έργου και των Προϊσταμένων των Κ.Ε.Σ.Υ. και Κ.Ε.Α της Περιφερειακής Διεύθυνσης Α/θμιας &amp; Β/θμιας Εκπαίδευσης Αττικής</w:t>
      </w:r>
      <w:r w:rsidRPr="00A96699">
        <w:rPr>
          <w:rFonts w:eastAsia="Arial"/>
        </w:rPr>
        <w:t>»</w:t>
      </w:r>
      <w:r>
        <w:rPr>
          <w:rFonts w:eastAsia="Arial"/>
        </w:rPr>
        <w:t>.</w:t>
      </w:r>
    </w:p>
    <w:p w:rsidR="00A35A15" w:rsidRPr="00A35A15" w:rsidRDefault="00A96699" w:rsidP="00A96699">
      <w:pPr>
        <w:spacing w:line="360" w:lineRule="auto"/>
        <w:ind w:left="-142" w:right="70" w:firstLine="720"/>
        <w:jc w:val="both"/>
        <w:rPr>
          <w:rFonts w:eastAsia="Arial"/>
        </w:rPr>
      </w:pPr>
      <w:r>
        <w:t xml:space="preserve">9.- </w:t>
      </w:r>
      <w:r w:rsidR="00A35A15" w:rsidRPr="00A35A15">
        <w:t xml:space="preserve">Την υπ’ αριθμ. Φ.350/62/138775/Ε3/24.8.2018 Απόφαση του Γενικού Γραμματέα </w:t>
      </w:r>
      <w:r w:rsidR="00A35A15">
        <w:t xml:space="preserve">του Υπουργείου Παιδείας, Έρευνας και Θρησκευμάτων με θέμα </w:t>
      </w:r>
      <w:r w:rsidR="00A35A15" w:rsidRPr="00A35A15">
        <w:rPr>
          <w:rFonts w:eastAsia="Arial"/>
        </w:rPr>
        <w:t>«</w:t>
      </w:r>
      <w:r w:rsidR="00A35A15" w:rsidRPr="00A96699">
        <w:rPr>
          <w:rFonts w:eastAsia="Arial"/>
          <w:i/>
        </w:rPr>
        <w:t>Ανασυγκρότηση Περιφερειακού Συμβουλίου Επιλογής για την κατάρτιση των πινάκων επιλογής και την επιλογή των Συντονιστών Εκπαιδευτικού Έργου και των Προϊσταμένων των Κ.Ε.Σ.Υ. και Κ.Ε.Α της Περιφερειακής Διεύθυνσης Α/θμιας &amp; Β/θμιας Εκπαίδευσης Αττικής</w:t>
      </w:r>
      <w:r w:rsidR="00A35A15" w:rsidRPr="00A35A15">
        <w:rPr>
          <w:rFonts w:eastAsia="Arial"/>
        </w:rPr>
        <w:t>»</w:t>
      </w:r>
    </w:p>
    <w:p w:rsidR="006F57DF" w:rsidRPr="00B20AF2" w:rsidRDefault="00FF5AEA" w:rsidP="00B20AF2">
      <w:pPr>
        <w:spacing w:line="360" w:lineRule="auto"/>
        <w:ind w:left="-142" w:right="70" w:firstLine="720"/>
        <w:jc w:val="both"/>
      </w:pPr>
      <w:r w:rsidRPr="00B20AF2">
        <w:t>1</w:t>
      </w:r>
      <w:r w:rsidR="007D4DCB">
        <w:t>0</w:t>
      </w:r>
      <w:r w:rsidR="006F57DF" w:rsidRPr="00B20AF2">
        <w:t xml:space="preserve">.- </w:t>
      </w:r>
      <w:r w:rsidR="00F70072">
        <w:t xml:space="preserve"> </w:t>
      </w:r>
      <w:r w:rsidR="001B3268" w:rsidRPr="00B20AF2">
        <w:t>Την υπ.’ αριθμ. Φ.351.1/3/100766/Ε3/19-6-2018 Απόφαση του Υπουργού Παιδείας</w:t>
      </w:r>
      <w:r w:rsidR="00A35A15">
        <w:t>, Έρευνας</w:t>
      </w:r>
      <w:r w:rsidR="00A96699">
        <w:t xml:space="preserve"> </w:t>
      </w:r>
      <w:r w:rsidR="001B3268" w:rsidRPr="00B20AF2">
        <w:t xml:space="preserve">και Θρησκευμάτων </w:t>
      </w:r>
      <w:r w:rsidR="001B3268" w:rsidRPr="00AF01DA">
        <w:t>με τίτλο</w:t>
      </w:r>
      <w:r w:rsidR="001B3268" w:rsidRPr="00B20AF2">
        <w:t xml:space="preserve"> </w:t>
      </w:r>
      <w:r w:rsidR="001B3268" w:rsidRPr="00B20AF2">
        <w:rPr>
          <w:i/>
        </w:rPr>
        <w:t>«Κατανομή των θέσεων Συντονιστών Εκπαιδευτικού ΄Εργου στα Περιφερειακά Κέντρα Εκπαιδευτικού Σχεδιασμού (Π.Ε.Κ.Ε.Σ.) κατά κλάδο και ανάθεση επιστημονικής ευθύνης»</w:t>
      </w:r>
      <w:r w:rsidR="00A50E1C" w:rsidRPr="00B20AF2">
        <w:t xml:space="preserve"> (Φ</w:t>
      </w:r>
      <w:r w:rsidR="002C6BED" w:rsidRPr="00B20AF2">
        <w:t>.</w:t>
      </w:r>
      <w:r w:rsidR="00A50E1C" w:rsidRPr="00B20AF2">
        <w:t>Ε</w:t>
      </w:r>
      <w:r w:rsidR="002C6BED" w:rsidRPr="00B20AF2">
        <w:t>.</w:t>
      </w:r>
      <w:r w:rsidR="00A50E1C" w:rsidRPr="00B20AF2">
        <w:t>Κ</w:t>
      </w:r>
      <w:r w:rsidR="002C6BED" w:rsidRPr="00B20AF2">
        <w:t>.</w:t>
      </w:r>
      <w:r w:rsidR="00A50E1C" w:rsidRPr="00B20AF2">
        <w:t xml:space="preserve"> 2316/Β΄/2018),</w:t>
      </w:r>
    </w:p>
    <w:p w:rsidR="00614B73" w:rsidRPr="00B20AF2" w:rsidRDefault="007D4DCB" w:rsidP="00B20AF2">
      <w:pPr>
        <w:spacing w:line="360" w:lineRule="auto"/>
        <w:ind w:left="-142" w:right="70" w:firstLine="720"/>
        <w:jc w:val="both"/>
      </w:pPr>
      <w:r>
        <w:t>11</w:t>
      </w:r>
      <w:r w:rsidR="00614B73" w:rsidRPr="00B20AF2">
        <w:t xml:space="preserve">.- </w:t>
      </w:r>
      <w:r w:rsidR="00F70072">
        <w:t xml:space="preserve"> </w:t>
      </w:r>
      <w:r w:rsidR="00614B73" w:rsidRPr="00B20AF2">
        <w:t>Την υπ.’ αριθμ. Φ.351.1/5</w:t>
      </w:r>
      <w:r w:rsidR="00625B36">
        <w:t>/</w:t>
      </w:r>
      <w:r w:rsidR="00614B73" w:rsidRPr="00B20AF2">
        <w:t xml:space="preserve">102172/Ε3/20-6-2018 </w:t>
      </w:r>
      <w:r w:rsidR="002C6BED" w:rsidRPr="00B20AF2">
        <w:t>Απόφαση του Υπουργού Παιδείας</w:t>
      </w:r>
      <w:r w:rsidR="00A96699">
        <w:t>, Έρευνας</w:t>
      </w:r>
      <w:r w:rsidR="002C6BED" w:rsidRPr="00B20AF2">
        <w:t xml:space="preserve"> και Θρησκευμάτων </w:t>
      </w:r>
      <w:r w:rsidR="002C6BED" w:rsidRPr="00AF01DA">
        <w:t>με τίτλο</w:t>
      </w:r>
      <w:r w:rsidR="002C6BED" w:rsidRPr="00B20AF2">
        <w:t xml:space="preserve"> </w:t>
      </w:r>
      <w:r w:rsidR="002C6BED" w:rsidRPr="00B20AF2">
        <w:rPr>
          <w:i/>
        </w:rPr>
        <w:t xml:space="preserve">«Ρύθμιση θεμάτων σχετικών με τη </w:t>
      </w:r>
      <w:r w:rsidR="002C6BED" w:rsidRPr="00B20AF2">
        <w:rPr>
          <w:i/>
        </w:rPr>
        <w:lastRenderedPageBreak/>
        <w:t xml:space="preserve">διαδικασία επιλογής και τοποθέτησης των Συντονιστών Εκπαιδευτικού Έργου» </w:t>
      </w:r>
      <w:r w:rsidR="002C6BED" w:rsidRPr="00B20AF2">
        <w:t>(</w:t>
      </w:r>
      <w:r>
        <w:t>Φ</w:t>
      </w:r>
      <w:r w:rsidR="002424A2" w:rsidRPr="00B20AF2">
        <w:t>ΕΚ</w:t>
      </w:r>
      <w:r>
        <w:t xml:space="preserve"> </w:t>
      </w:r>
      <w:r w:rsidR="002424A2" w:rsidRPr="00B20AF2">
        <w:t>2367/Β</w:t>
      </w:r>
      <w:r w:rsidR="002C6BED" w:rsidRPr="00B20AF2">
        <w:t>΄/2018)</w:t>
      </w:r>
      <w:r w:rsidR="00B20AF2" w:rsidRPr="00B20AF2">
        <w:t>.</w:t>
      </w:r>
    </w:p>
    <w:p w:rsidR="00C4692B" w:rsidRDefault="00C4692B" w:rsidP="00B20AF2">
      <w:pPr>
        <w:spacing w:line="360" w:lineRule="auto"/>
        <w:ind w:left="-142" w:right="70" w:firstLine="720"/>
        <w:jc w:val="both"/>
      </w:pPr>
      <w:r>
        <w:t>1</w:t>
      </w:r>
      <w:r w:rsidR="00F70072">
        <w:t>2</w:t>
      </w:r>
      <w:r w:rsidR="00141A86">
        <w:t>.- Την υπ’ αρι</w:t>
      </w:r>
      <w:r w:rsidR="00141A86" w:rsidRPr="00141A86">
        <w:t xml:space="preserve">θμ. Φ.32/9590/21.6.2018 </w:t>
      </w:r>
      <w:r w:rsidR="00821FA2">
        <w:t>Π</w:t>
      </w:r>
      <w:r w:rsidR="00141A86" w:rsidRPr="00141A86">
        <w:t xml:space="preserve">ροκήρυξη της </w:t>
      </w:r>
      <w:r w:rsidR="00141A86" w:rsidRPr="00141A86">
        <w:rPr>
          <w:rFonts w:eastAsiaTheme="minorHAnsi"/>
          <w:lang w:eastAsia="en-US"/>
        </w:rPr>
        <w:t xml:space="preserve">Περιφερειακής Διεύθυνσης </w:t>
      </w:r>
      <w:r w:rsidR="00141A86" w:rsidRPr="00141A86">
        <w:t>Πρωτοβάθμιας και Δευτεροβάθμιας Εκπαίδευσης Αττικής με θέμα: «</w:t>
      </w:r>
      <w:r w:rsidR="00141A86" w:rsidRPr="00B82DB3">
        <w:rPr>
          <w:rFonts w:eastAsiaTheme="minorHAnsi"/>
          <w:i/>
          <w:lang w:eastAsia="en-US"/>
        </w:rPr>
        <w:t>Προκήρυξη για την πλήρωση θέσεων Συντονιστών Εκπαιδευτικού Έργου για τα 1</w:t>
      </w:r>
      <w:r w:rsidR="00141A86" w:rsidRPr="00B82DB3">
        <w:rPr>
          <w:rFonts w:eastAsiaTheme="minorHAnsi"/>
          <w:i/>
          <w:vertAlign w:val="superscript"/>
          <w:lang w:eastAsia="en-US"/>
        </w:rPr>
        <w:t>ο</w:t>
      </w:r>
      <w:r w:rsidR="00141A86" w:rsidRPr="00B82DB3">
        <w:rPr>
          <w:rFonts w:eastAsiaTheme="minorHAnsi"/>
          <w:i/>
          <w:lang w:eastAsia="en-US"/>
        </w:rPr>
        <w:t>, 2</w:t>
      </w:r>
      <w:r w:rsidR="00141A86" w:rsidRPr="00B82DB3">
        <w:rPr>
          <w:rFonts w:eastAsiaTheme="minorHAnsi"/>
          <w:i/>
          <w:vertAlign w:val="superscript"/>
          <w:lang w:eastAsia="en-US"/>
        </w:rPr>
        <w:t>ο</w:t>
      </w:r>
      <w:r w:rsidR="00141A86" w:rsidRPr="00B82DB3">
        <w:rPr>
          <w:rFonts w:eastAsiaTheme="minorHAnsi"/>
          <w:i/>
          <w:lang w:eastAsia="en-US"/>
        </w:rPr>
        <w:t>, 3</w:t>
      </w:r>
      <w:r w:rsidR="00141A86" w:rsidRPr="00B82DB3">
        <w:rPr>
          <w:rFonts w:eastAsiaTheme="minorHAnsi"/>
          <w:i/>
          <w:vertAlign w:val="superscript"/>
          <w:lang w:eastAsia="en-US"/>
        </w:rPr>
        <w:t>ο</w:t>
      </w:r>
      <w:r w:rsidR="00141A86" w:rsidRPr="00B82DB3">
        <w:rPr>
          <w:rFonts w:eastAsiaTheme="minorHAnsi"/>
          <w:i/>
          <w:lang w:eastAsia="en-US"/>
        </w:rPr>
        <w:t>, 4</w:t>
      </w:r>
      <w:r w:rsidR="00141A86" w:rsidRPr="00B82DB3">
        <w:rPr>
          <w:rFonts w:eastAsiaTheme="minorHAnsi"/>
          <w:i/>
          <w:vertAlign w:val="superscript"/>
          <w:lang w:eastAsia="en-US"/>
        </w:rPr>
        <w:t>ο</w:t>
      </w:r>
      <w:r w:rsidR="00141A86" w:rsidRPr="00B82DB3">
        <w:rPr>
          <w:rFonts w:eastAsiaTheme="minorHAnsi"/>
          <w:i/>
          <w:lang w:eastAsia="en-US"/>
        </w:rPr>
        <w:t>, 5</w:t>
      </w:r>
      <w:r w:rsidR="00141A86" w:rsidRPr="00B82DB3">
        <w:rPr>
          <w:rFonts w:eastAsiaTheme="minorHAnsi"/>
          <w:i/>
          <w:vertAlign w:val="superscript"/>
          <w:lang w:eastAsia="en-US"/>
        </w:rPr>
        <w:t>ο</w:t>
      </w:r>
      <w:r w:rsidR="00141A86" w:rsidRPr="00B82DB3">
        <w:rPr>
          <w:rFonts w:eastAsiaTheme="minorHAnsi"/>
          <w:i/>
          <w:lang w:eastAsia="en-US"/>
        </w:rPr>
        <w:t xml:space="preserve"> και 6</w:t>
      </w:r>
      <w:r w:rsidR="00141A86" w:rsidRPr="00B82DB3">
        <w:rPr>
          <w:rFonts w:eastAsiaTheme="minorHAnsi"/>
          <w:i/>
          <w:vertAlign w:val="superscript"/>
          <w:lang w:eastAsia="en-US"/>
        </w:rPr>
        <w:t>ο</w:t>
      </w:r>
      <w:r w:rsidR="00141A86" w:rsidRPr="00B82DB3">
        <w:rPr>
          <w:rFonts w:eastAsiaTheme="minorHAnsi"/>
          <w:i/>
          <w:lang w:eastAsia="en-US"/>
        </w:rPr>
        <w:t xml:space="preserve">  Περιφερειακά Κέντρα Εκπαιδευτικού Σχεδιασμού (ΠΕ.Κ.Ε.Σ.) της Περιφερειακής Διεύθυνσης </w:t>
      </w:r>
      <w:r w:rsidR="00141A86" w:rsidRPr="00B82DB3">
        <w:rPr>
          <w:i/>
        </w:rPr>
        <w:t>Πρωτοβάθμιας και Δευτεροβάθμιας Εκπαίδευσης Αττικής</w:t>
      </w:r>
      <w:r w:rsidR="00141A86" w:rsidRPr="00141A86">
        <w:t>».</w:t>
      </w:r>
    </w:p>
    <w:p w:rsidR="009000CD" w:rsidRDefault="00F70072" w:rsidP="00B20AF2">
      <w:pPr>
        <w:spacing w:line="360" w:lineRule="auto"/>
        <w:ind w:left="-142" w:right="70" w:firstLine="720"/>
        <w:jc w:val="both"/>
      </w:pPr>
      <w:r>
        <w:t>13</w:t>
      </w:r>
      <w:r w:rsidR="009000CD">
        <w:t xml:space="preserve">.- </w:t>
      </w:r>
      <w:r w:rsidR="005049BE">
        <w:t>Την υπ’ αριθμ. 30/18,19.9.2018</w:t>
      </w:r>
      <w:r w:rsidR="00AC46C9">
        <w:t xml:space="preserve"> Πράξη του Περιφερειακού Συμβουλίου Επιλογής Συντονιστών Εκπαιδευτικού Έργου και Προϊσταμένων ΚΕ.ΣΥ. της Περιφερειακής Διεύθυνσης Εκπαίδευσης Αττικής.</w:t>
      </w:r>
    </w:p>
    <w:p w:rsidR="00AC46C9" w:rsidRDefault="00F70072" w:rsidP="00B20AF2">
      <w:pPr>
        <w:spacing w:line="360" w:lineRule="auto"/>
        <w:ind w:left="-142" w:right="70" w:firstLine="720"/>
        <w:jc w:val="both"/>
      </w:pPr>
      <w:r>
        <w:t>14</w:t>
      </w:r>
      <w:r w:rsidR="00AC46C9">
        <w:t xml:space="preserve">.- </w:t>
      </w:r>
      <w:r w:rsidR="00B82DB3">
        <w:t>Τ</w:t>
      </w:r>
      <w:r w:rsidR="00AC46C9">
        <w:t>ην υπ’ αριθμ. Φ.351.1/27/156465/Ε3/20.9.2018 Απόφαση του Υπουργού Παιδείας, Έρευνας και Θρησκευμάτων</w:t>
      </w:r>
      <w:r w:rsidR="00B82DB3">
        <w:t xml:space="preserve"> με θέμα «</w:t>
      </w:r>
      <w:r w:rsidR="00B82DB3" w:rsidRPr="00B82DB3">
        <w:rPr>
          <w:i/>
        </w:rPr>
        <w:t>Κύρωση τελικών ενιαίων αξιολογικών πινάκων υποψηφίων Συντονιστών Εκπαιδευτικού Έργου των Περιφερειακών Κέντρων Εκπαιδευτικού Σχεδιασμού (ΠΕ</w:t>
      </w:r>
      <w:r w:rsidR="00622462">
        <w:rPr>
          <w:i/>
        </w:rPr>
        <w:t>.</w:t>
      </w:r>
      <w:r w:rsidR="00B82DB3" w:rsidRPr="00B82DB3">
        <w:rPr>
          <w:i/>
        </w:rPr>
        <w:t>Κ</w:t>
      </w:r>
      <w:r w:rsidR="00622462">
        <w:rPr>
          <w:i/>
        </w:rPr>
        <w:t>.</w:t>
      </w:r>
      <w:r w:rsidR="00B82DB3" w:rsidRPr="00B82DB3">
        <w:rPr>
          <w:i/>
        </w:rPr>
        <w:t>Ε</w:t>
      </w:r>
      <w:r w:rsidR="00622462">
        <w:rPr>
          <w:i/>
        </w:rPr>
        <w:t>.</w:t>
      </w:r>
      <w:r w:rsidR="00B82DB3" w:rsidRPr="00B82DB3">
        <w:rPr>
          <w:i/>
        </w:rPr>
        <w:t>Σ</w:t>
      </w:r>
      <w:r w:rsidR="00622462">
        <w:rPr>
          <w:i/>
        </w:rPr>
        <w:t>.</w:t>
      </w:r>
      <w:r w:rsidR="00B82DB3" w:rsidRPr="00B82DB3">
        <w:rPr>
          <w:i/>
        </w:rPr>
        <w:t>) της Περιφερειακής Διε</w:t>
      </w:r>
      <w:r w:rsidR="00B82DB3">
        <w:rPr>
          <w:i/>
        </w:rPr>
        <w:t>ύ</w:t>
      </w:r>
      <w:r w:rsidR="00B82DB3" w:rsidRPr="00B82DB3">
        <w:rPr>
          <w:i/>
        </w:rPr>
        <w:t>θυνσης Εκπαίδευσης Αττικής</w:t>
      </w:r>
      <w:r w:rsidR="00B82DB3">
        <w:t>»</w:t>
      </w:r>
      <w:r w:rsidR="00AC46C9">
        <w:t>.</w:t>
      </w:r>
    </w:p>
    <w:p w:rsidR="00B82DB3" w:rsidRPr="00B82DB3" w:rsidRDefault="00F70072" w:rsidP="00B20AF2">
      <w:pPr>
        <w:spacing w:line="360" w:lineRule="auto"/>
        <w:ind w:left="-142" w:right="70" w:firstLine="720"/>
        <w:jc w:val="both"/>
        <w:rPr>
          <w:i/>
        </w:rPr>
      </w:pPr>
      <w:r>
        <w:t>15</w:t>
      </w:r>
      <w:r w:rsidR="00B82DB3">
        <w:t xml:space="preserve">. Το υπ’ αριθμ. πρωτ. Φ.351.1/39/156480/Ε3/20-9-2018 έγγραφο του Υπουργείου Παιδείας Έρευνας και Θρησκευμάτων με θέμα </w:t>
      </w:r>
      <w:r w:rsidR="00B82DB3" w:rsidRPr="00B82DB3">
        <w:rPr>
          <w:i/>
        </w:rPr>
        <w:t xml:space="preserve">«Οδηγίες σχετικά με τη διαδικασία επιλογής Συντονιστών Εκπαιδευτικού </w:t>
      </w:r>
      <w:r w:rsidR="00821FA2">
        <w:rPr>
          <w:i/>
        </w:rPr>
        <w:t>Έ</w:t>
      </w:r>
      <w:r w:rsidR="00B82DB3" w:rsidRPr="00B82DB3">
        <w:rPr>
          <w:i/>
        </w:rPr>
        <w:t xml:space="preserve">ργου». </w:t>
      </w:r>
    </w:p>
    <w:p w:rsidR="00A66ABD" w:rsidRDefault="00A66ABD" w:rsidP="00B20AF2">
      <w:pPr>
        <w:spacing w:before="40" w:after="80" w:line="360" w:lineRule="auto"/>
        <w:ind w:left="-181" w:right="68" w:firstLine="720"/>
        <w:jc w:val="center"/>
        <w:rPr>
          <w:b/>
        </w:rPr>
      </w:pPr>
    </w:p>
    <w:p w:rsidR="00B61B9D" w:rsidRPr="00B20AF2" w:rsidRDefault="00BE3BB7" w:rsidP="00B20AF2">
      <w:pPr>
        <w:spacing w:before="40" w:after="80" w:line="360" w:lineRule="auto"/>
        <w:ind w:left="-181" w:right="68" w:firstLine="720"/>
        <w:jc w:val="center"/>
        <w:rPr>
          <w:b/>
        </w:rPr>
      </w:pPr>
      <w:r>
        <w:rPr>
          <w:b/>
        </w:rPr>
        <w:t>ΚΑΛΟΥΜ</w:t>
      </w:r>
      <w:r w:rsidR="00900524" w:rsidRPr="00B20AF2">
        <w:rPr>
          <w:b/>
        </w:rPr>
        <w:t>Ε</w:t>
      </w:r>
    </w:p>
    <w:p w:rsidR="00615E44" w:rsidRPr="00A66ABD" w:rsidRDefault="00BE3BB7" w:rsidP="00B20AF2">
      <w:pPr>
        <w:spacing w:before="40" w:after="80" w:line="360" w:lineRule="auto"/>
        <w:ind w:left="-181" w:right="68" w:firstLine="720"/>
        <w:jc w:val="both"/>
      </w:pPr>
      <w:r>
        <w:t>Τους εγγεγραμ</w:t>
      </w:r>
      <w:r w:rsidR="00622462">
        <w:t>μ</w:t>
      </w:r>
      <w:r>
        <w:t>ένους</w:t>
      </w:r>
      <w:r w:rsidR="00B82DB3">
        <w:t xml:space="preserve"> </w:t>
      </w:r>
      <w:r w:rsidR="00622462">
        <w:t>στους Τελικούς Ενιαίους Αξιολογικούς Πίνακες</w:t>
      </w:r>
      <w:r w:rsidR="00622462" w:rsidRPr="00622462">
        <w:rPr>
          <w:i/>
        </w:rPr>
        <w:t xml:space="preserve"> </w:t>
      </w:r>
      <w:r w:rsidR="00622462" w:rsidRPr="00622462">
        <w:t>Υποψηφίων Συντονιστών Εκπαιδευτικού Έργου των Περιφερειακών Κέντρων Εκπαιδευτικού Σχεδιασμού (ΠΕ.Κ.Ε.Σ.) της Περιφερειακής Διεύθυνσης Εκπαίδευσης Αττικής</w:t>
      </w:r>
      <w:r w:rsidR="00622462">
        <w:t xml:space="preserve"> να υποβάλουν δήλωση με τη σειρά προτίμησης για τοποθέτησή τους στα </w:t>
      </w:r>
      <w:r w:rsidR="00622462" w:rsidRPr="00622462">
        <w:t>ΠΕ.Κ.Ε.Σ. της Περιφερειακής Διεύθυνσης Εκπαίδευσης Αττική</w:t>
      </w:r>
      <w:r w:rsidR="004570E6">
        <w:t>ς</w:t>
      </w:r>
      <w:r w:rsidR="00622462">
        <w:t xml:space="preserve">, </w:t>
      </w:r>
      <w:r w:rsidR="00622462" w:rsidRPr="004570E6">
        <w:rPr>
          <w:b/>
        </w:rPr>
        <w:t xml:space="preserve">σε αποκλειστική προθεσμία δύο (2) ημερών, δηλαδή το αργότερο μέχρι τη Δευτέρα 24.9.2018 και </w:t>
      </w:r>
      <w:r w:rsidR="009219D7" w:rsidRPr="004570E6">
        <w:rPr>
          <w:b/>
        </w:rPr>
        <w:t>ώρα 15.00</w:t>
      </w:r>
      <w:r w:rsidR="00615E44" w:rsidRPr="00615E44">
        <w:t>.</w:t>
      </w:r>
    </w:p>
    <w:p w:rsidR="00900524" w:rsidRDefault="00615E44" w:rsidP="00B20AF2">
      <w:pPr>
        <w:spacing w:before="40" w:after="80" w:line="360" w:lineRule="auto"/>
        <w:ind w:left="-181" w:right="68" w:firstLine="720"/>
        <w:jc w:val="both"/>
      </w:pPr>
      <w:r>
        <w:t xml:space="preserve">Οι δηλώσεις προτίμησης υποβάλλονται </w:t>
      </w:r>
      <w:r w:rsidR="00A24C34">
        <w:t xml:space="preserve">είτε </w:t>
      </w:r>
      <w:r>
        <w:t xml:space="preserve">μέσω της </w:t>
      </w:r>
      <w:r w:rsidR="009219D7">
        <w:t>ηλεκτρονική</w:t>
      </w:r>
      <w:r>
        <w:t>ς</w:t>
      </w:r>
      <w:r w:rsidR="009219D7">
        <w:t xml:space="preserve"> φόρμα</w:t>
      </w:r>
      <w:r>
        <w:t>ς</w:t>
      </w:r>
      <w:r w:rsidR="00AE5678">
        <w:t xml:space="preserve"> που βρίσκεται στο σύνδεσμο</w:t>
      </w:r>
      <w:r w:rsidR="00E27997" w:rsidRPr="00B20AF2">
        <w:t>:</w:t>
      </w:r>
      <w:r w:rsidR="00AE5678" w:rsidRPr="00AE5678">
        <w:t xml:space="preserve"> </w:t>
      </w:r>
      <w:hyperlink r:id="rId11" w:history="1">
        <w:r w:rsidR="00AE5678" w:rsidRPr="00470FB9">
          <w:rPr>
            <w:rStyle w:val="-"/>
            <w:lang w:val="en-US"/>
          </w:rPr>
          <w:t>http</w:t>
        </w:r>
        <w:r w:rsidR="00AE5678" w:rsidRPr="00470FB9">
          <w:rPr>
            <w:rStyle w:val="-"/>
          </w:rPr>
          <w:t>://</w:t>
        </w:r>
        <w:r w:rsidR="00AE5678" w:rsidRPr="00470FB9">
          <w:rPr>
            <w:rStyle w:val="-"/>
            <w:lang w:val="en-US"/>
          </w:rPr>
          <w:t>pdeattik</w:t>
        </w:r>
        <w:r w:rsidR="00AE5678" w:rsidRPr="00470FB9">
          <w:rPr>
            <w:rStyle w:val="-"/>
          </w:rPr>
          <w:t>.</w:t>
        </w:r>
        <w:r w:rsidR="00AE5678" w:rsidRPr="00470FB9">
          <w:rPr>
            <w:rStyle w:val="-"/>
            <w:lang w:val="en-US"/>
          </w:rPr>
          <w:t>ddns</w:t>
        </w:r>
        <w:r w:rsidR="00AE5678" w:rsidRPr="00470FB9">
          <w:rPr>
            <w:rStyle w:val="-"/>
          </w:rPr>
          <w:t>.</w:t>
        </w:r>
        <w:r w:rsidR="00AE5678" w:rsidRPr="00470FB9">
          <w:rPr>
            <w:rStyle w:val="-"/>
            <w:lang w:val="en-US"/>
          </w:rPr>
          <w:t>net</w:t>
        </w:r>
      </w:hyperlink>
      <w:r>
        <w:t xml:space="preserve"> </w:t>
      </w:r>
      <w:r w:rsidR="00A24C34">
        <w:t xml:space="preserve">είτε, </w:t>
      </w:r>
      <w:r>
        <w:t xml:space="preserve">με αποστολή, </w:t>
      </w:r>
      <w:r w:rsidR="00AE5678">
        <w:t xml:space="preserve"> συμπληρωμένη</w:t>
      </w:r>
      <w:r>
        <w:t xml:space="preserve">ς και </w:t>
      </w:r>
      <w:r w:rsidR="00A24C34">
        <w:t>υπογεγραμμένης</w:t>
      </w:r>
      <w:r w:rsidR="000E1BE2">
        <w:t>,</w:t>
      </w:r>
      <w:r w:rsidR="00AE5678">
        <w:t xml:space="preserve"> τη</w:t>
      </w:r>
      <w:r>
        <w:t>ς</w:t>
      </w:r>
      <w:r w:rsidR="00AE5678">
        <w:t xml:space="preserve"> δήλωση</w:t>
      </w:r>
      <w:r>
        <w:t>ς</w:t>
      </w:r>
      <w:r w:rsidR="00AE5678">
        <w:t xml:space="preserve"> προτίμησης που προσαρτάται στην παρούσα</w:t>
      </w:r>
      <w:r w:rsidR="00A24C34">
        <w:t xml:space="preserve">, </w:t>
      </w:r>
      <w:r w:rsidR="00AE5678">
        <w:t>στην ηλεκτρονική διεύθυνση της Περιφερειακής Διεύθυνσης Εκπαίδευσης Αττικής</w:t>
      </w:r>
      <w:r>
        <w:t xml:space="preserve">: </w:t>
      </w:r>
      <w:hyperlink r:id="rId12" w:history="1">
        <w:r w:rsidRPr="00470FB9">
          <w:rPr>
            <w:rStyle w:val="-"/>
            <w:lang w:val="en-US"/>
          </w:rPr>
          <w:t>mail</w:t>
        </w:r>
        <w:r w:rsidRPr="00470FB9">
          <w:rPr>
            <w:rStyle w:val="-"/>
          </w:rPr>
          <w:t>@</w:t>
        </w:r>
        <w:r w:rsidRPr="00470FB9">
          <w:rPr>
            <w:rStyle w:val="-"/>
            <w:lang w:val="en-US"/>
          </w:rPr>
          <w:t>attik</w:t>
        </w:r>
        <w:r w:rsidRPr="00470FB9">
          <w:rPr>
            <w:rStyle w:val="-"/>
          </w:rPr>
          <w:t>.</w:t>
        </w:r>
        <w:r w:rsidRPr="00470FB9">
          <w:rPr>
            <w:rStyle w:val="-"/>
            <w:lang w:val="en-US"/>
          </w:rPr>
          <w:t>pde</w:t>
        </w:r>
        <w:r w:rsidRPr="00470FB9">
          <w:rPr>
            <w:rStyle w:val="-"/>
          </w:rPr>
          <w:t>.</w:t>
        </w:r>
        <w:r w:rsidRPr="00470FB9">
          <w:rPr>
            <w:rStyle w:val="-"/>
            <w:lang w:val="en-US"/>
          </w:rPr>
          <w:t>sch</w:t>
        </w:r>
        <w:r w:rsidRPr="00470FB9">
          <w:rPr>
            <w:rStyle w:val="-"/>
          </w:rPr>
          <w:t>.</w:t>
        </w:r>
        <w:r w:rsidRPr="00470FB9">
          <w:rPr>
            <w:rStyle w:val="-"/>
            <w:lang w:val="en-US"/>
          </w:rPr>
          <w:t>gr</w:t>
        </w:r>
      </w:hyperlink>
      <w:r>
        <w:t xml:space="preserve"> </w:t>
      </w:r>
      <w:r w:rsidR="00A24C34">
        <w:t xml:space="preserve">ή </w:t>
      </w:r>
      <w:r>
        <w:t xml:space="preserve">στο </w:t>
      </w:r>
      <w:r>
        <w:rPr>
          <w:lang w:val="en-US"/>
        </w:rPr>
        <w:t>fax</w:t>
      </w:r>
      <w:r w:rsidRPr="00615E44">
        <w:t xml:space="preserve"> 210.6450609</w:t>
      </w:r>
      <w:r>
        <w:t xml:space="preserve"> και</w:t>
      </w:r>
      <w:r w:rsidRPr="00615E44">
        <w:t xml:space="preserve"> 210.6450298</w:t>
      </w:r>
      <w:r w:rsidR="00A24C34">
        <w:t>.</w:t>
      </w:r>
    </w:p>
    <w:p w:rsidR="004154E7" w:rsidRPr="00615E44" w:rsidRDefault="004154E7" w:rsidP="00B20AF2">
      <w:pPr>
        <w:spacing w:before="40" w:after="80" w:line="360" w:lineRule="auto"/>
        <w:ind w:left="-181" w:right="68" w:firstLine="720"/>
        <w:jc w:val="both"/>
      </w:pPr>
      <w:r>
        <w:lastRenderedPageBreak/>
        <w:t>Επισημαίνεται ότι οι υποψήφιοι που δεν θα υποβάλουν δήλωση προτίμησης, διαγράφονται από τον πίνακα</w:t>
      </w:r>
      <w:r w:rsidR="00A31FD8">
        <w:t>.</w:t>
      </w:r>
    </w:p>
    <w:p w:rsidR="009219D7" w:rsidRDefault="00AE5678" w:rsidP="00B20AF2">
      <w:pPr>
        <w:spacing w:before="40" w:after="80" w:line="360" w:lineRule="auto"/>
        <w:ind w:left="-181" w:right="68" w:firstLine="720"/>
        <w:jc w:val="both"/>
      </w:pPr>
      <w:r>
        <w:t>Σύμφωνα με τ</w:t>
      </w:r>
      <w:r w:rsidRPr="00B20AF2">
        <w:t>ην υπ.’ αριθμ. Φ.351.1/3/100766/Ε3/19-6-2018 Απόφαση του Υπουργού Παιδείας</w:t>
      </w:r>
      <w:r>
        <w:t xml:space="preserve">, Έρευνας </w:t>
      </w:r>
      <w:r w:rsidRPr="00B20AF2">
        <w:t xml:space="preserve">και Θρησκευμάτων </w:t>
      </w:r>
      <w:r w:rsidRPr="00AF01DA">
        <w:t>με τίτλο</w:t>
      </w:r>
      <w:r w:rsidRPr="00B20AF2">
        <w:t xml:space="preserve"> </w:t>
      </w:r>
      <w:r w:rsidRPr="00B20AF2">
        <w:rPr>
          <w:i/>
        </w:rPr>
        <w:t>«Κατανομή των θέσεων Συντονιστών Εκπαιδευτικού ΄Εργου στα Περιφερειακά Κέντρα Εκπαιδευτικού Σχεδιασμού (Π.Ε.Κ.Ε.Σ.) κατά κλάδο και ανάθεση επιστημονικής ευθύνης»</w:t>
      </w:r>
      <w:r>
        <w:t>,</w:t>
      </w:r>
      <w:r>
        <w:rPr>
          <w:i/>
        </w:rPr>
        <w:t xml:space="preserve"> </w:t>
      </w:r>
      <w:r w:rsidRPr="00AE5678">
        <w:t>ο</w:t>
      </w:r>
      <w:r w:rsidR="009219D7">
        <w:t>ι θέσεις προς πλήρωση στα ΠΕ.Κ.Ε.Σ. Αττικής</w:t>
      </w:r>
      <w:r>
        <w:t xml:space="preserve">, ανά κλάδο, </w:t>
      </w:r>
      <w:r w:rsidR="009219D7">
        <w:t xml:space="preserve"> έχουν ως εξής:</w:t>
      </w:r>
      <w:r w:rsidRPr="00AE5678">
        <w:t xml:space="preserve"> </w:t>
      </w:r>
    </w:p>
    <w:p w:rsidR="00A24C34" w:rsidRPr="00B20AF2" w:rsidRDefault="00A24C34" w:rsidP="00B20AF2">
      <w:pPr>
        <w:spacing w:before="40" w:after="80" w:line="360" w:lineRule="auto"/>
        <w:ind w:left="-181" w:right="68" w:firstLine="720"/>
        <w:jc w:val="both"/>
      </w:pPr>
    </w:p>
    <w:p w:rsidR="00E03EBD" w:rsidRDefault="004546F2" w:rsidP="00E03EBD">
      <w:pPr>
        <w:spacing w:before="40" w:after="80" w:line="360" w:lineRule="auto"/>
        <w:ind w:left="-181" w:right="68"/>
        <w:jc w:val="both"/>
      </w:pPr>
      <w:r w:rsidRPr="00B20AF2">
        <w:t>1</w:t>
      </w:r>
      <w:r w:rsidR="00E27997" w:rsidRPr="00B20AF2">
        <w:t>)</w:t>
      </w:r>
      <w:r w:rsidR="00900524" w:rsidRPr="00B20AF2">
        <w:t xml:space="preserve"> </w:t>
      </w:r>
      <w:r w:rsidR="00E27997" w:rsidRPr="00B20AF2">
        <w:t xml:space="preserve">στο </w:t>
      </w:r>
      <w:r w:rsidR="00B72695">
        <w:rPr>
          <w:b/>
        </w:rPr>
        <w:t>1ο Π</w:t>
      </w:r>
      <w:r w:rsidR="00900524" w:rsidRPr="00B20AF2">
        <w:rPr>
          <w:b/>
        </w:rPr>
        <w:t>Ε.Κ.Ε.Σ. Αττικής</w:t>
      </w:r>
      <w:r w:rsidR="00900524" w:rsidRPr="00B20AF2">
        <w:t xml:space="preserve"> με έδρα την Αθήνα και αρμοδιότητα για τις σχολικές μονάδες και τα Εργαστηριακά Κέντρα (Ε.Κ.) των Διευθύνσεων Πρωτοβάθμιας και Δευτεροβάθμιας Εκπαίδευσης Α΄ Αθήνας:</w:t>
      </w:r>
    </w:p>
    <w:p w:rsidR="00E03EBD" w:rsidRDefault="00900524" w:rsidP="00E03EBD">
      <w:pPr>
        <w:spacing w:before="40" w:after="80" w:line="360" w:lineRule="auto"/>
        <w:ind w:left="-181" w:right="68"/>
        <w:jc w:val="both"/>
      </w:pPr>
      <w:r w:rsidRPr="00B20AF2">
        <w:t>αα) Νηπιαγωγών (ΠΕ 60): τρεις (3) θέσεις,</w:t>
      </w:r>
    </w:p>
    <w:p w:rsidR="00900524" w:rsidRPr="00B20AF2" w:rsidRDefault="00900524" w:rsidP="00E03EBD">
      <w:pPr>
        <w:spacing w:before="40" w:after="80" w:line="360" w:lineRule="auto"/>
        <w:ind w:left="-181" w:right="68"/>
        <w:jc w:val="both"/>
      </w:pPr>
      <w:r w:rsidRPr="00B20AF2">
        <w:t>ββ) Δασκάλων (ΠΕ 70): οκτώ (8) θέσεις,</w:t>
      </w:r>
    </w:p>
    <w:p w:rsidR="00E03EBD" w:rsidRDefault="00900524" w:rsidP="00E03EBD">
      <w:pPr>
        <w:spacing w:before="40" w:after="80" w:line="360" w:lineRule="auto"/>
        <w:ind w:left="-181" w:right="68"/>
        <w:jc w:val="both"/>
      </w:pPr>
      <w:r w:rsidRPr="00B20AF2">
        <w:t>γγ) Θεολόγων (ΠΕ 01): μία (1) θέση, με επιστημονική</w:t>
      </w:r>
      <w:r w:rsidR="00E27997" w:rsidRPr="00B20AF2">
        <w:t xml:space="preserve"> </w:t>
      </w:r>
      <w:r w:rsidRPr="00B20AF2">
        <w:t xml:space="preserve">ευθύνη και στα 2ο και 5ο </w:t>
      </w:r>
      <w:r w:rsidR="00E03EBD">
        <w:t xml:space="preserve">  </w:t>
      </w:r>
      <w:r w:rsidRPr="00B20AF2">
        <w:t>Π.Ε.Κ.Ε.Σ. Αττικής,</w:t>
      </w:r>
    </w:p>
    <w:p w:rsidR="00E03EBD" w:rsidRDefault="00900524" w:rsidP="00E03EBD">
      <w:pPr>
        <w:spacing w:before="40" w:after="80" w:line="360" w:lineRule="auto"/>
        <w:ind w:left="-181" w:right="68"/>
        <w:jc w:val="both"/>
      </w:pPr>
      <w:r w:rsidRPr="00B20AF2">
        <w:t>δδ) Φιλολόγων (ΠΕ 02): τέσσερις (4) θέσεις,</w:t>
      </w:r>
    </w:p>
    <w:p w:rsidR="00E03EBD" w:rsidRDefault="00900524" w:rsidP="00E03EBD">
      <w:pPr>
        <w:spacing w:before="40" w:after="80" w:line="360" w:lineRule="auto"/>
        <w:ind w:left="-181" w:right="68"/>
        <w:jc w:val="both"/>
      </w:pPr>
      <w:r w:rsidRPr="00B20AF2">
        <w:t>εε) Μαθημ</w:t>
      </w:r>
      <w:r w:rsidR="00E03EBD">
        <w:t>ατικών (ΠΕ 03): δύο (2) θέσεις,</w:t>
      </w:r>
    </w:p>
    <w:p w:rsidR="00900524" w:rsidRPr="00B20AF2" w:rsidRDefault="00900524" w:rsidP="00E03EBD">
      <w:pPr>
        <w:spacing w:before="40" w:after="80" w:line="360" w:lineRule="auto"/>
        <w:ind w:left="-181" w:right="68"/>
        <w:jc w:val="both"/>
      </w:pPr>
      <w:r w:rsidRPr="00B20AF2">
        <w:t>στστ) Φυσικών Επιστημών (ΠΕ 04): δύο (2) θέσεις,</w:t>
      </w:r>
    </w:p>
    <w:p w:rsidR="007D4DCB" w:rsidRDefault="00900524" w:rsidP="007D4DCB">
      <w:pPr>
        <w:spacing w:before="40" w:after="80" w:line="360" w:lineRule="auto"/>
        <w:ind w:left="-181" w:right="68"/>
        <w:jc w:val="both"/>
      </w:pPr>
      <w:r w:rsidRPr="00B20AF2">
        <w:t>ζζ) Γαλλικής (ΠΕ05): μία (1) θέση, με επιστημονική</w:t>
      </w:r>
      <w:r w:rsidR="00E27997" w:rsidRPr="00B20AF2">
        <w:t xml:space="preserve"> </w:t>
      </w:r>
      <w:r w:rsidR="00A24995">
        <w:t>ευθύνη και στα 2ο</w:t>
      </w:r>
      <w:r w:rsidRPr="00B20AF2">
        <w:t>,3ο, 4</w:t>
      </w:r>
      <w:r w:rsidRPr="00A24995">
        <w:rPr>
          <w:vertAlign w:val="superscript"/>
        </w:rPr>
        <w:t>ο</w:t>
      </w:r>
      <w:r w:rsidR="00A24995" w:rsidRPr="00A24995">
        <w:t>,</w:t>
      </w:r>
      <w:r w:rsidR="00A24995">
        <w:t xml:space="preserve"> </w:t>
      </w:r>
      <w:r w:rsidRPr="00B20AF2">
        <w:t xml:space="preserve">5ο και </w:t>
      </w:r>
      <w:r w:rsidR="00E03EBD">
        <w:t xml:space="preserve">   </w:t>
      </w:r>
      <w:r w:rsidRPr="00B20AF2">
        <w:t>6ο Π.Ε.Κ.Ε.Σ. Αττικής,</w:t>
      </w:r>
    </w:p>
    <w:p w:rsidR="007D4DCB" w:rsidRDefault="00900524" w:rsidP="007D4DCB">
      <w:pPr>
        <w:spacing w:before="40" w:after="80" w:line="360" w:lineRule="auto"/>
        <w:ind w:left="-181" w:right="68"/>
        <w:jc w:val="both"/>
      </w:pPr>
      <w:r w:rsidRPr="00B20AF2">
        <w:t>ηη) Αγγλικής (ΠΕ06): μία (1) θέση,</w:t>
      </w:r>
    </w:p>
    <w:p w:rsidR="007D4DCB" w:rsidRDefault="00900524" w:rsidP="007D4DCB">
      <w:pPr>
        <w:spacing w:before="40" w:after="80" w:line="360" w:lineRule="auto"/>
        <w:ind w:left="-181" w:right="68"/>
        <w:jc w:val="both"/>
      </w:pPr>
      <w:r w:rsidRPr="00B20AF2">
        <w:t>θθ) Γερμανικής (ΠΕ07): μία (1) θέση, με επιστημονική</w:t>
      </w:r>
      <w:r w:rsidR="00E27997" w:rsidRPr="00B20AF2">
        <w:t xml:space="preserve"> </w:t>
      </w:r>
      <w:r w:rsidRPr="00B20AF2">
        <w:t>ευθ</w:t>
      </w:r>
      <w:r w:rsidR="00A24995">
        <w:t>ύνη και στα 2ο</w:t>
      </w:r>
      <w:r w:rsidRPr="00B20AF2">
        <w:t>,3ο, 4ο, 5</w:t>
      </w:r>
      <w:r w:rsidRPr="00E03EBD">
        <w:rPr>
          <w:vertAlign w:val="superscript"/>
        </w:rPr>
        <w:t>ο</w:t>
      </w:r>
      <w:r w:rsidR="00E03EBD">
        <w:t>,</w:t>
      </w:r>
      <w:r w:rsidRPr="00B20AF2">
        <w:t xml:space="preserve"> 6ο Π.Ε.Κ.Ε.Σ. Αττικής και</w:t>
      </w:r>
      <w:r w:rsidR="00E27997" w:rsidRPr="00B20AF2">
        <w:t xml:space="preserve"> </w:t>
      </w:r>
      <w:r w:rsidRPr="00B20AF2">
        <w:t>1ο Π.Ε.Κ.Ε.Σ. Νοτίου Αιγαίου</w:t>
      </w:r>
    </w:p>
    <w:p w:rsidR="00E27997" w:rsidRPr="00B20AF2" w:rsidRDefault="00E27997" w:rsidP="007D4DCB">
      <w:pPr>
        <w:spacing w:before="40" w:after="80" w:line="360" w:lineRule="auto"/>
        <w:ind w:left="-181" w:right="68"/>
        <w:jc w:val="both"/>
      </w:pPr>
      <w:r w:rsidRPr="00B20AF2">
        <w:t>ιι) Φυσικής Αγωγής (ΠΕ11): μία (1) θέση,</w:t>
      </w:r>
    </w:p>
    <w:p w:rsidR="00E27997" w:rsidRPr="00B20AF2" w:rsidRDefault="00E27997" w:rsidP="00E03EBD">
      <w:pPr>
        <w:spacing w:before="40" w:after="80" w:line="360" w:lineRule="auto"/>
        <w:ind w:left="-181" w:right="68"/>
        <w:jc w:val="both"/>
      </w:pPr>
      <w:r w:rsidRPr="00B20AF2">
        <w:t>ιαια) Κοινωνικών Επιστημών (ΠΕ78): μία (1) θέση, με επιστημονική ευθύνη και στα 2ο και 5ο Π.Ε.Κ.Ε.Σ. Αττικής, 2ο Π.Ε.Κ.Ε.Σ. Νοτίου Αιγαίου και Π.Ε.Κ.Ε.Σ. Κρήτης,</w:t>
      </w:r>
    </w:p>
    <w:p w:rsidR="00E27997" w:rsidRPr="00B20AF2" w:rsidRDefault="00E27997" w:rsidP="00E03EBD">
      <w:pPr>
        <w:spacing w:before="40" w:after="80" w:line="360" w:lineRule="auto"/>
        <w:ind w:left="-181" w:right="68"/>
        <w:jc w:val="both"/>
      </w:pPr>
      <w:r w:rsidRPr="00B20AF2">
        <w:t>ιβιβ) Μουσικής (ΠΕ79): μία (1) θέση, με επιστημονική ευθύνη και στα 2ο και 5ο Π.Ε.Κ.Ε.Σ. Αττικής,</w:t>
      </w:r>
    </w:p>
    <w:p w:rsidR="007D4DCB" w:rsidRDefault="00E27997" w:rsidP="007D4DCB">
      <w:pPr>
        <w:spacing w:before="40" w:after="80" w:line="360" w:lineRule="auto"/>
        <w:ind w:left="-181" w:right="68"/>
        <w:jc w:val="both"/>
      </w:pPr>
      <w:r w:rsidRPr="00B20AF2">
        <w:t>ιγιγ) Μηχανολόγων (Π</w:t>
      </w:r>
      <w:r w:rsidR="002979B0">
        <w:t>Ε82): μία (1) θέση, με επιστημον</w:t>
      </w:r>
      <w:r w:rsidRPr="00B20AF2">
        <w:t>ική ευθύνη και στα 3ο και 4ο Π.Ε.Κ.Ε.Σ. Αττικής και 1</w:t>
      </w:r>
      <w:r w:rsidRPr="00B20AF2">
        <w:rPr>
          <w:vertAlign w:val="superscript"/>
        </w:rPr>
        <w:t>ο</w:t>
      </w:r>
      <w:r w:rsidRPr="00B20AF2">
        <w:t xml:space="preserve"> και 2ο Π.Ε.Κ.Ε.Σ. Νοτίου Αιγαίου,</w:t>
      </w:r>
    </w:p>
    <w:p w:rsidR="00E27997" w:rsidRPr="00B20AF2" w:rsidRDefault="00E27997" w:rsidP="007D4DCB">
      <w:pPr>
        <w:spacing w:before="40" w:after="80" w:line="360" w:lineRule="auto"/>
        <w:ind w:left="-181" w:right="68"/>
        <w:jc w:val="both"/>
      </w:pPr>
      <w:r w:rsidRPr="00B20AF2">
        <w:lastRenderedPageBreak/>
        <w:t>ιδιδ) Πληροφορικής (ΠΕ86): μία (1) θέση,</w:t>
      </w:r>
    </w:p>
    <w:p w:rsidR="007D4DCB" w:rsidRDefault="00E27997" w:rsidP="007D4DCB">
      <w:pPr>
        <w:spacing w:before="40" w:after="80" w:line="360" w:lineRule="auto"/>
        <w:ind w:left="-181" w:right="68"/>
        <w:jc w:val="both"/>
      </w:pPr>
      <w:r w:rsidRPr="00B20AF2">
        <w:t>ιειε) Υγείας-Πρόνοιας-Ευεξίας (ΠΕ87): μία (1) θέση, με επιστημονική ευθύνη και στα 5ο Π.Ε.Κ.Ε.Σ. Αττικής και Στερεάς Ελλάδας,</w:t>
      </w:r>
    </w:p>
    <w:p w:rsidR="007D4DCB" w:rsidRDefault="00E27997" w:rsidP="007D4DCB">
      <w:pPr>
        <w:spacing w:before="40" w:after="80" w:line="360" w:lineRule="auto"/>
        <w:ind w:left="-181" w:right="68"/>
        <w:jc w:val="both"/>
      </w:pPr>
      <w:r w:rsidRPr="00B20AF2">
        <w:t>ιστιστ) Ειδικής Αγωγής και Ενταξιακής Εκπαίδευσης:  μία (1) θέση και</w:t>
      </w:r>
    </w:p>
    <w:p w:rsidR="00E27997" w:rsidRPr="00B20AF2" w:rsidRDefault="00E27997" w:rsidP="007D4DCB">
      <w:pPr>
        <w:spacing w:before="40" w:after="80" w:line="360" w:lineRule="auto"/>
        <w:ind w:left="-181" w:right="68"/>
        <w:jc w:val="both"/>
      </w:pPr>
      <w:r w:rsidRPr="00B20AF2">
        <w:t>ιζιζ) Εκπαίδευσης για την Αειφορία: μία (1) θέση.</w:t>
      </w:r>
    </w:p>
    <w:p w:rsidR="007D4DCB" w:rsidRDefault="007D4DCB" w:rsidP="00E03EBD">
      <w:pPr>
        <w:spacing w:before="40" w:after="80" w:line="360" w:lineRule="auto"/>
        <w:ind w:left="-181" w:right="68"/>
        <w:jc w:val="both"/>
      </w:pPr>
    </w:p>
    <w:p w:rsidR="00E03EBD" w:rsidRDefault="004546F2" w:rsidP="00E03EBD">
      <w:pPr>
        <w:spacing w:before="40" w:after="80" w:line="360" w:lineRule="auto"/>
        <w:ind w:left="-181" w:right="68"/>
        <w:jc w:val="both"/>
      </w:pPr>
      <w:r w:rsidRPr="00B20AF2">
        <w:t>2</w:t>
      </w:r>
      <w:r w:rsidR="00E27997" w:rsidRPr="00B20AF2">
        <w:t xml:space="preserve">) </w:t>
      </w:r>
      <w:r w:rsidR="00E27997" w:rsidRPr="006B7DCE">
        <w:t xml:space="preserve">στο </w:t>
      </w:r>
      <w:r w:rsidR="00B72695">
        <w:rPr>
          <w:b/>
        </w:rPr>
        <w:t>2ο Π</w:t>
      </w:r>
      <w:r w:rsidR="00E27997" w:rsidRPr="00B20AF2">
        <w:rPr>
          <w:b/>
        </w:rPr>
        <w:t xml:space="preserve">Ε.Κ.Ε.Σ. Αττικής </w:t>
      </w:r>
      <w:r w:rsidR="00E27997" w:rsidRPr="00B20AF2">
        <w:t>με έδρα το Μαρούσι και αρμοδιότητα για τις σχολικές μονάδες και τα Ε.Κ. των Διευθύνσεων Πρωτοβάθμιας και Δευτεροβάθμιας Εκπαίδευσης Β΄ Αθήνας:</w:t>
      </w:r>
    </w:p>
    <w:p w:rsidR="00E03EBD" w:rsidRDefault="00E27997" w:rsidP="00E03EBD">
      <w:pPr>
        <w:spacing w:before="40" w:after="80" w:line="360" w:lineRule="auto"/>
        <w:ind w:left="-181" w:right="68"/>
        <w:jc w:val="both"/>
      </w:pPr>
      <w:r w:rsidRPr="00B20AF2">
        <w:t>αα) Νηπι</w:t>
      </w:r>
      <w:r w:rsidR="00E03EBD">
        <w:t>αγωγών (ΠΕ 60): δύο (2) θέσεις,</w:t>
      </w:r>
    </w:p>
    <w:p w:rsidR="00E03EBD" w:rsidRDefault="00E27997" w:rsidP="00E03EBD">
      <w:pPr>
        <w:spacing w:before="40" w:after="80" w:line="360" w:lineRule="auto"/>
        <w:ind w:left="-181" w:right="68"/>
        <w:jc w:val="both"/>
      </w:pPr>
      <w:r w:rsidRPr="00B20AF2">
        <w:t>ββ) Δασκ</w:t>
      </w:r>
      <w:r w:rsidR="00E03EBD">
        <w:t>άλων (ΠΕ 70): πέντε (5) θέσεις,</w:t>
      </w:r>
    </w:p>
    <w:p w:rsidR="00E03EBD" w:rsidRDefault="00E27997" w:rsidP="00E03EBD">
      <w:pPr>
        <w:spacing w:before="40" w:after="80" w:line="360" w:lineRule="auto"/>
        <w:ind w:left="-181" w:right="68"/>
        <w:jc w:val="both"/>
      </w:pPr>
      <w:r w:rsidRPr="00B20AF2">
        <w:t>γγ) Φιλ</w:t>
      </w:r>
      <w:r w:rsidR="00E03EBD">
        <w:t>ολόγων (ΠΕ 02): δύο (2) θέσεις,</w:t>
      </w:r>
    </w:p>
    <w:p w:rsidR="007D4DCB" w:rsidRDefault="00E27997" w:rsidP="007D4DCB">
      <w:pPr>
        <w:spacing w:before="40" w:after="80" w:line="360" w:lineRule="auto"/>
        <w:ind w:left="-181" w:right="68"/>
        <w:jc w:val="both"/>
      </w:pPr>
      <w:r w:rsidRPr="00B20AF2">
        <w:t>δδ) Μαθηματικών (ΠΕ 03): μία (1) θέση,</w:t>
      </w:r>
    </w:p>
    <w:p w:rsidR="007D4DCB" w:rsidRDefault="00E27997" w:rsidP="007D4DCB">
      <w:pPr>
        <w:spacing w:before="40" w:after="80" w:line="360" w:lineRule="auto"/>
        <w:ind w:left="-181" w:right="68"/>
        <w:jc w:val="both"/>
      </w:pPr>
      <w:r w:rsidRPr="00B20AF2">
        <w:t>εε) Φυσικών Επιστημών (ΠΕ 04): μία (1) θέση,</w:t>
      </w:r>
    </w:p>
    <w:p w:rsidR="00E27997" w:rsidRPr="00B20AF2" w:rsidRDefault="00E27997" w:rsidP="007D4DCB">
      <w:pPr>
        <w:spacing w:before="40" w:after="80" w:line="360" w:lineRule="auto"/>
        <w:ind w:left="-181" w:right="68"/>
        <w:jc w:val="both"/>
      </w:pPr>
      <w:r w:rsidRPr="00B20AF2">
        <w:t>στστ) Αγγλικής (ΠΕ06): μία (1) θέση,</w:t>
      </w:r>
    </w:p>
    <w:p w:rsidR="007D4DCB" w:rsidRDefault="00E27997" w:rsidP="007D4DCB">
      <w:pPr>
        <w:spacing w:before="40" w:after="80" w:line="360" w:lineRule="auto"/>
        <w:ind w:left="-181" w:right="68"/>
        <w:jc w:val="both"/>
      </w:pPr>
      <w:r w:rsidRPr="00B20AF2">
        <w:t>ζζ) Καλλιτεχνικών (ΠΕ08): μία (1) θέση, με επιστημονική ευθύνη και στα 1</w:t>
      </w:r>
      <w:r w:rsidRPr="00B20AF2">
        <w:rPr>
          <w:vertAlign w:val="superscript"/>
        </w:rPr>
        <w:t>ο</w:t>
      </w:r>
      <w:r w:rsidRPr="00B20AF2">
        <w:t>, 3ο, και 5ο Π.Ε.Κ.Ε.Σ. Αττικής,</w:t>
      </w:r>
    </w:p>
    <w:p w:rsidR="00E27997" w:rsidRPr="00B20AF2" w:rsidRDefault="00E27997" w:rsidP="007D4DCB">
      <w:pPr>
        <w:spacing w:before="40" w:after="80" w:line="360" w:lineRule="auto"/>
        <w:ind w:left="-181" w:right="68"/>
        <w:jc w:val="both"/>
      </w:pPr>
      <w:r w:rsidRPr="00B20AF2">
        <w:t>ηη) Φυσικής Αγωγής (ΠΕ11): μία (1) θέση,</w:t>
      </w:r>
    </w:p>
    <w:p w:rsidR="00E27997" w:rsidRPr="00B20AF2" w:rsidRDefault="00E27997" w:rsidP="00E03EBD">
      <w:pPr>
        <w:spacing w:before="40" w:after="80" w:line="360" w:lineRule="auto"/>
        <w:ind w:left="-181" w:right="68"/>
        <w:jc w:val="both"/>
      </w:pPr>
      <w:r w:rsidRPr="00B20AF2">
        <w:t>θθ) Οικονομίας (ΠΕ80): μία (1) θέση, με επιστημονική ευθύνη και στα 1ο,3ο και 4ο Π.Ε.Κ.Ε.Σ. Αττικής,</w:t>
      </w:r>
    </w:p>
    <w:p w:rsidR="007D4DCB" w:rsidRDefault="00E27997" w:rsidP="007D4DCB">
      <w:pPr>
        <w:spacing w:before="40" w:after="80" w:line="360" w:lineRule="auto"/>
        <w:ind w:left="-181" w:right="68"/>
        <w:jc w:val="both"/>
      </w:pPr>
      <w:r w:rsidRPr="00B20AF2">
        <w:t>ιι) Πολιτικών Μηχανικών-Αρχιτεκτόνων (ΠΕ81): μία (1) θέση, με</w:t>
      </w:r>
      <w:r w:rsidR="006B7DCE">
        <w:t xml:space="preserve"> επιστημονική ευθύνη και στα 1ο</w:t>
      </w:r>
      <w:r w:rsidRPr="00B20AF2">
        <w:t>,</w:t>
      </w:r>
      <w:r w:rsidR="00A24995" w:rsidRPr="00EB7AD7">
        <w:t xml:space="preserve"> </w:t>
      </w:r>
      <w:r w:rsidRPr="00B20AF2">
        <w:t>3ο, 4ο, 5ο, 6</w:t>
      </w:r>
      <w:r w:rsidRPr="00B20AF2">
        <w:rPr>
          <w:vertAlign w:val="superscript"/>
        </w:rPr>
        <w:t>ο</w:t>
      </w:r>
      <w:r w:rsidRPr="00B20AF2">
        <w:t xml:space="preserve"> Π.Ε.Κ.Ε.Σ. Αττικής, 1ο, 2ο Π.Ε.Κ.Ε.Σ. Νοτίου Αιγαίου, 1ο, 2</w:t>
      </w:r>
      <w:r w:rsidRPr="00B20AF2">
        <w:rPr>
          <w:vertAlign w:val="superscript"/>
        </w:rPr>
        <w:t>ο</w:t>
      </w:r>
      <w:r w:rsidRPr="00B20AF2">
        <w:t xml:space="preserve"> Π.Ε.Κ.Ε.Σ. Βορείου Αιγαίου και Κρήτης,</w:t>
      </w:r>
    </w:p>
    <w:p w:rsidR="007D4DCB" w:rsidRDefault="00E27997" w:rsidP="007D4DCB">
      <w:pPr>
        <w:spacing w:before="40" w:after="80" w:line="360" w:lineRule="auto"/>
        <w:ind w:left="-181" w:right="68"/>
        <w:jc w:val="both"/>
      </w:pPr>
      <w:r w:rsidRPr="00B20AF2">
        <w:t>ιαια) Πληροφορικής (ΠΕ86): μία (1) θέση,</w:t>
      </w:r>
    </w:p>
    <w:p w:rsidR="007D4DCB" w:rsidRDefault="00E27997" w:rsidP="007D4DCB">
      <w:pPr>
        <w:spacing w:before="40" w:after="80" w:line="360" w:lineRule="auto"/>
        <w:ind w:left="-181" w:right="68"/>
        <w:jc w:val="both"/>
      </w:pPr>
      <w:r w:rsidRPr="00B20AF2">
        <w:t>ιβιβ) Ειδικής Αγωγής και Ενταξιακής Εκπαίδευσης: μία(1) θέση και</w:t>
      </w:r>
    </w:p>
    <w:p w:rsidR="00E27997" w:rsidRPr="00B20AF2" w:rsidRDefault="00E27997" w:rsidP="007D4DCB">
      <w:pPr>
        <w:spacing w:before="40" w:after="80" w:line="360" w:lineRule="auto"/>
        <w:ind w:left="-181" w:right="68"/>
        <w:jc w:val="both"/>
      </w:pPr>
      <w:r w:rsidRPr="00B20AF2">
        <w:t>ιγιγ) Εκπαίδευσης για την Αειφορία: μία (1) θέση</w:t>
      </w:r>
      <w:r w:rsidR="007173A3" w:rsidRPr="00B20AF2">
        <w:t>.</w:t>
      </w:r>
    </w:p>
    <w:p w:rsidR="007D4DCB" w:rsidRDefault="007D4DCB" w:rsidP="00AF01DA">
      <w:pPr>
        <w:spacing w:before="40" w:after="80" w:line="360" w:lineRule="auto"/>
        <w:ind w:left="-181" w:right="68"/>
        <w:jc w:val="both"/>
      </w:pPr>
    </w:p>
    <w:p w:rsidR="00AF01DA" w:rsidRDefault="004546F2" w:rsidP="00AF01DA">
      <w:pPr>
        <w:spacing w:before="40" w:after="80" w:line="360" w:lineRule="auto"/>
        <w:ind w:left="-181" w:right="68"/>
        <w:jc w:val="both"/>
      </w:pPr>
      <w:r w:rsidRPr="00B20AF2">
        <w:t>3</w:t>
      </w:r>
      <w:r w:rsidR="007173A3" w:rsidRPr="00B20AF2">
        <w:t xml:space="preserve">. </w:t>
      </w:r>
      <w:r w:rsidR="00B72695">
        <w:rPr>
          <w:b/>
        </w:rPr>
        <w:t>Στο 3ο Π</w:t>
      </w:r>
      <w:r w:rsidR="007173A3" w:rsidRPr="00B20AF2">
        <w:rPr>
          <w:b/>
        </w:rPr>
        <w:t>Ε.Κ.Ε.Σ. Αττικής</w:t>
      </w:r>
      <w:r w:rsidR="002979B0">
        <w:t xml:space="preserve"> με έδρα το Αιγάλεω και αρμο</w:t>
      </w:r>
      <w:r w:rsidR="007173A3" w:rsidRPr="00B20AF2">
        <w:t>διότητα για τις σχολικές μονάδες και τα Ε.Κ. των Διευθύνσεων Πρωτοβάθμιας και Δευτεροβάθμιας Εκπαίδευσης</w:t>
      </w:r>
      <w:r w:rsidR="00AF01DA">
        <w:t xml:space="preserve"> Γ΄ Αθήνας και Δυτικής Αττικής: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lastRenderedPageBreak/>
        <w:t>αα) Νηπιαγ</w:t>
      </w:r>
      <w:r w:rsidR="00AF01DA">
        <w:t>ωγών (ΠΕ 60): τρεις (3) θέσεις,</w:t>
      </w:r>
    </w:p>
    <w:p w:rsidR="007173A3" w:rsidRPr="00B20AF2" w:rsidRDefault="007173A3" w:rsidP="00AF01DA">
      <w:pPr>
        <w:spacing w:before="40" w:after="80" w:line="360" w:lineRule="auto"/>
        <w:ind w:left="-181" w:right="68"/>
        <w:jc w:val="both"/>
      </w:pPr>
      <w:r w:rsidRPr="00B20AF2">
        <w:t>ββ) Δασκάλων (ΠΕ 70): οκτώ (8) θέσεις,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γγ) Θεολόγων (ΠΕ 01): μία (1) θέση, με επιστημονική ευθύνη και στα 4ο και 6ο Π.Ε.Κ.Ε.Σ. Αττικής,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δδ) Φιλολόγων (ΠΕ 02</w:t>
      </w:r>
      <w:r w:rsidR="00AF01DA">
        <w:t>): τέσσερις (4) θέσεις,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εε) Μαθημ</w:t>
      </w:r>
      <w:r w:rsidR="00AF01DA">
        <w:t>ατικών (ΠΕ 03): δύο (2) θέσεις,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στστ) Φυσικών Επι</w:t>
      </w:r>
      <w:r w:rsidR="00AF01DA">
        <w:t>στημών (ΠΕ 04): δύο (2) θέσεις,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ζζ)</w:t>
      </w:r>
      <w:r w:rsidR="00AF01DA">
        <w:t xml:space="preserve"> Αγγλικής (ΠΕ06): μία (1) θέση,</w:t>
      </w:r>
    </w:p>
    <w:p w:rsidR="007173A3" w:rsidRPr="00B20AF2" w:rsidRDefault="007173A3" w:rsidP="00AF01DA">
      <w:pPr>
        <w:spacing w:before="40" w:after="80" w:line="360" w:lineRule="auto"/>
        <w:ind w:left="-181" w:right="68"/>
        <w:jc w:val="both"/>
      </w:pPr>
      <w:r w:rsidRPr="00B20AF2">
        <w:t>ηη) Φυσικής Αγωγής (ΠΕ11): μία (1) θέση,</w:t>
      </w:r>
    </w:p>
    <w:p w:rsidR="007173A3" w:rsidRPr="00B20AF2" w:rsidRDefault="007173A3" w:rsidP="00AF01DA">
      <w:pPr>
        <w:spacing w:before="40" w:after="80" w:line="360" w:lineRule="auto"/>
        <w:ind w:left="-181" w:right="68"/>
        <w:jc w:val="both"/>
      </w:pPr>
      <w:r w:rsidRPr="00B20AF2">
        <w:t>θθ) Μουσικής (ΠΕ79): μία (1) θέση, με επιστημονική</w:t>
      </w:r>
      <w:r w:rsidR="006B7DCE">
        <w:t xml:space="preserve"> </w:t>
      </w:r>
      <w:r w:rsidRPr="00B20AF2">
        <w:t>ευθύνη και στα 4ο και 6ο Π.Ε.Κ.Ε.Σ. Αττικής,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ιι) Ηλεκτρολόγων (ΠΕ83): μία (1) θέση, με επιστημονική</w:t>
      </w:r>
      <w:r w:rsidR="002979B0">
        <w:t xml:space="preserve"> </w:t>
      </w:r>
      <w:r w:rsidRPr="00B20AF2">
        <w:t>ευθύνη και στα 5ο Π.Ε.Κ.Ε.Σ. Αττικής, Πελοποννήσου και Στερεάς Ελλάδας,</w:t>
      </w:r>
    </w:p>
    <w:p w:rsidR="007173A3" w:rsidRPr="00B20AF2" w:rsidRDefault="007173A3" w:rsidP="00AF01DA">
      <w:pPr>
        <w:spacing w:before="40" w:after="80" w:line="360" w:lineRule="auto"/>
        <w:ind w:left="-181" w:right="68"/>
        <w:jc w:val="both"/>
      </w:pPr>
      <w:r w:rsidRPr="00B20AF2">
        <w:t>ιαια) Πληροφορικής (ΠΕ86): μία (1) θέση,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ιβιβ) Γεωπονίας, Διατροφής και Περιβάλλοντος (ΠΕ88): μία (1) θέση, με επιστημονική ευθύνη και στα 1ο, 2ο,4ο, 5ο, 6ο Π.Ε.Κ.Ε.Σ. Αττικής, 1ο, 2ο Π.Ε.Κ.Ε.Σ. Βορείου</w:t>
      </w:r>
      <w:r w:rsidR="006B7DCE">
        <w:t xml:space="preserve"> </w:t>
      </w:r>
      <w:r w:rsidRPr="00B20AF2">
        <w:t>Αιγαίου και στο Π.Ε.Κ.Ε.Σ. Στερεάς Ελλάδας,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ιγιγ) Ειδικής Αγωγής και Ενταξιακή</w:t>
      </w:r>
      <w:r w:rsidR="00AF01DA">
        <w:t>ς Εκπαίδευσης: μία (1) θέση και</w:t>
      </w:r>
    </w:p>
    <w:p w:rsidR="007173A3" w:rsidRPr="00B20AF2" w:rsidRDefault="007173A3" w:rsidP="00AF01DA">
      <w:pPr>
        <w:spacing w:before="40" w:after="80" w:line="360" w:lineRule="auto"/>
        <w:ind w:left="-181" w:right="68"/>
        <w:jc w:val="both"/>
      </w:pPr>
      <w:r w:rsidRPr="00B20AF2">
        <w:t>ιδιδ) Εκπαίδευσης για την Αειφορία: μία (1) θέση.</w:t>
      </w:r>
    </w:p>
    <w:p w:rsidR="005B24AF" w:rsidRDefault="005B24AF" w:rsidP="00AF01DA">
      <w:pPr>
        <w:spacing w:before="40" w:after="80" w:line="360" w:lineRule="auto"/>
        <w:ind w:left="-181" w:right="68"/>
        <w:jc w:val="both"/>
      </w:pPr>
    </w:p>
    <w:p w:rsidR="00AF01DA" w:rsidRDefault="004546F2" w:rsidP="00AF01DA">
      <w:pPr>
        <w:spacing w:before="40" w:after="80" w:line="360" w:lineRule="auto"/>
        <w:ind w:left="-181" w:right="68"/>
        <w:jc w:val="both"/>
      </w:pPr>
      <w:r w:rsidRPr="00B20AF2">
        <w:t>4</w:t>
      </w:r>
      <w:r w:rsidR="007173A3" w:rsidRPr="006B7DCE">
        <w:t>. Στο</w:t>
      </w:r>
      <w:r w:rsidR="00B72695">
        <w:rPr>
          <w:b/>
        </w:rPr>
        <w:t xml:space="preserve"> 4ο Π</w:t>
      </w:r>
      <w:r w:rsidR="007173A3" w:rsidRPr="00B20AF2">
        <w:rPr>
          <w:b/>
        </w:rPr>
        <w:t>Ε.Κ.Ε.Σ.</w:t>
      </w:r>
      <w:r w:rsidR="007173A3" w:rsidRPr="00B20AF2">
        <w:t xml:space="preserve"> Αττικής με έδρα τη Νέα Σμύρνη και αρμοδιότητα για τις σχολικές μονάδες και τα Ε.Κ. των Διευθύνσεων Πρωτοβάθμιας και Δευτερο</w:t>
      </w:r>
      <w:r w:rsidR="00AF01DA">
        <w:t>βάθμιας Εκ-παίδευσης Δ΄ Αθήνας: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αα) Νηπι</w:t>
      </w:r>
      <w:r w:rsidR="00AF01DA">
        <w:t>αγωγών (ΠΕ 60): δύο (2) θέσεις,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 xml:space="preserve">ββ) Δασκάλων (ΠΕ 70): πέντε (5) </w:t>
      </w:r>
      <w:r w:rsidR="00AF01DA">
        <w:t>θέσεις,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γγ) Φιλ</w:t>
      </w:r>
      <w:r w:rsidR="00AF01DA">
        <w:t>ολόγων (ΠΕ 02): δύο (2) θέσεις,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δδ) Μα</w:t>
      </w:r>
      <w:r w:rsidR="00AF01DA">
        <w:t>θηματικών (ΠΕ 03):μία (1) θέση,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εε) Φυσικών Ε</w:t>
      </w:r>
      <w:r w:rsidR="00AF01DA">
        <w:t>πιστημών (ΠΕ 04): μία (1) θέση,</w:t>
      </w:r>
    </w:p>
    <w:p w:rsidR="007173A3" w:rsidRPr="00B20AF2" w:rsidRDefault="007173A3" w:rsidP="00AF01DA">
      <w:pPr>
        <w:spacing w:before="40" w:after="80" w:line="360" w:lineRule="auto"/>
        <w:ind w:left="-181" w:right="68"/>
        <w:jc w:val="both"/>
      </w:pPr>
      <w:r w:rsidRPr="00B20AF2">
        <w:t>στστ) Αγγλικής (ΠΕ06): μία (1) θέση,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lastRenderedPageBreak/>
        <w:t>ζζ) Καλλιτεχνικών (ΠΕ08): μία (1) θέση, με επιστημονική ευθύνη και στο 6ο Π.Ε.Κ.Ε.Σ. Αττικής και στα 1ο και</w:t>
      </w:r>
      <w:r w:rsidR="00EB7AD7" w:rsidRPr="00EB7AD7">
        <w:t xml:space="preserve"> </w:t>
      </w:r>
      <w:r w:rsidRPr="00B20AF2">
        <w:t>2ο Π.Ε.Κ.Ε.Σ. Βορείου Αιγαίου,</w:t>
      </w:r>
    </w:p>
    <w:p w:rsidR="007173A3" w:rsidRPr="00B20AF2" w:rsidRDefault="007173A3" w:rsidP="00AF01DA">
      <w:pPr>
        <w:spacing w:before="40" w:after="80" w:line="360" w:lineRule="auto"/>
        <w:ind w:left="-181" w:right="68"/>
        <w:jc w:val="both"/>
      </w:pPr>
      <w:r w:rsidRPr="00B20AF2">
        <w:t>ηη) Φυσικής Αγωγής (ΠΕ11): μία (1) θέση,</w:t>
      </w:r>
    </w:p>
    <w:p w:rsidR="007173A3" w:rsidRPr="00B20AF2" w:rsidRDefault="007173A3" w:rsidP="00AF01DA">
      <w:pPr>
        <w:spacing w:before="40" w:after="80" w:line="360" w:lineRule="auto"/>
        <w:ind w:left="-181" w:right="68"/>
        <w:jc w:val="both"/>
      </w:pPr>
      <w:r w:rsidRPr="00B20AF2">
        <w:t>θθ) Κοινωνικών Επιστημών (ΠΕ78) : μία (1) θέση, με επιστημονική ευθύνη και στα 3ο, 6ο Π.Ε.Κ.Ε.Σ. Αττικής,</w:t>
      </w:r>
      <w:r w:rsidR="00EB7AD7" w:rsidRPr="00EB7AD7">
        <w:t xml:space="preserve"> </w:t>
      </w:r>
      <w:r w:rsidRPr="00B20AF2">
        <w:t>1ο Π.Ε.Κ.Ε.Σ. Νοτίου Αιγαίου και 1ο και 2ο Π.Ε.Κ.Ε.Σ. Βορείου Αιγαίου,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ιι) Ηλεκτρονικών (ΠΕ84): μία (1) θέση, με επιστημονική ευθύνη και στα 1ο, 2ο, 3ο, 5ο, 6ο Π.Ε.Κ.Ε.Σ. Αττικής και στα Π.Ε.Κ.Ε.Σ. Στερεάς Ελλάδας και Θεσσαλίας,</w:t>
      </w:r>
    </w:p>
    <w:p w:rsidR="007173A3" w:rsidRPr="00B20AF2" w:rsidRDefault="007173A3" w:rsidP="00AF01DA">
      <w:pPr>
        <w:spacing w:before="40" w:after="80" w:line="360" w:lineRule="auto"/>
        <w:ind w:left="-181" w:right="68"/>
        <w:jc w:val="both"/>
      </w:pPr>
      <w:r w:rsidRPr="00B20AF2">
        <w:t>ιαια) Πληροφορικής (ΠΕ86):</w:t>
      </w:r>
      <w:r w:rsidR="00EB7AD7" w:rsidRPr="00EB7AD7">
        <w:t xml:space="preserve"> </w:t>
      </w:r>
      <w:r w:rsidRPr="00B20AF2">
        <w:t>μία (1) θέση,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ιβιβ) Υγείας-Πρόνοιας-Ευεξίας (ΠΕ87): μία (1) θέση, με επιστημονική ευθύνη και στα 2ο,</w:t>
      </w:r>
      <w:r w:rsidR="00EB7AD7" w:rsidRPr="00EB7AD7">
        <w:t xml:space="preserve"> </w:t>
      </w:r>
      <w:r w:rsidRPr="00B20AF2">
        <w:t>3ο, και 6ο Π.Ε.Κ.Ε.Σ.Αττικής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ιγιγ) Ειδικής Αγωγής και Ενταξιακή</w:t>
      </w:r>
      <w:r w:rsidR="00AF01DA">
        <w:t>ς Εκπαίδευσης: μία (1) θέση και</w:t>
      </w:r>
    </w:p>
    <w:p w:rsidR="007173A3" w:rsidRPr="00B20AF2" w:rsidRDefault="007173A3" w:rsidP="00AF01DA">
      <w:pPr>
        <w:spacing w:before="40" w:after="80" w:line="360" w:lineRule="auto"/>
        <w:ind w:left="-181" w:right="68"/>
        <w:jc w:val="both"/>
      </w:pPr>
      <w:r w:rsidRPr="00B20AF2">
        <w:t>ιδιδ) Εκπαίδευσης για την Αειφορία: μία (1) θέση.</w:t>
      </w:r>
    </w:p>
    <w:p w:rsidR="00CD1474" w:rsidRPr="00B20AF2" w:rsidRDefault="00CD1474" w:rsidP="00B20AF2">
      <w:pPr>
        <w:spacing w:before="40" w:after="80" w:line="360" w:lineRule="auto"/>
        <w:ind w:left="-181" w:right="68" w:firstLine="720"/>
        <w:jc w:val="both"/>
      </w:pPr>
    </w:p>
    <w:p w:rsidR="00AF01DA" w:rsidRDefault="004546F2" w:rsidP="00AF01DA">
      <w:pPr>
        <w:spacing w:before="40" w:after="80" w:line="360" w:lineRule="auto"/>
        <w:ind w:left="-181" w:right="68"/>
        <w:jc w:val="both"/>
      </w:pPr>
      <w:r w:rsidRPr="00B20AF2">
        <w:t>5.</w:t>
      </w:r>
      <w:r w:rsidR="00CD1474" w:rsidRPr="00B20AF2">
        <w:t xml:space="preserve"> </w:t>
      </w:r>
      <w:r w:rsidR="00CD1474" w:rsidRPr="006B7DCE">
        <w:t xml:space="preserve">Στο </w:t>
      </w:r>
      <w:r w:rsidR="00B72695">
        <w:rPr>
          <w:b/>
        </w:rPr>
        <w:t xml:space="preserve"> 5ο Π</w:t>
      </w:r>
      <w:r w:rsidR="007173A3" w:rsidRPr="00B20AF2">
        <w:rPr>
          <w:b/>
        </w:rPr>
        <w:t>Ε.Κ.Ε.Σ. Αττικ</w:t>
      </w:r>
      <w:r w:rsidR="00CD1474" w:rsidRPr="00B20AF2">
        <w:rPr>
          <w:b/>
        </w:rPr>
        <w:t>ής</w:t>
      </w:r>
      <w:r w:rsidR="00CD1474" w:rsidRPr="00B20AF2">
        <w:t xml:space="preserve"> με έδρα την Παιανία και αρμοδ</w:t>
      </w:r>
      <w:r w:rsidR="007173A3" w:rsidRPr="00B20AF2">
        <w:t xml:space="preserve">ιότητα για τις σχολικές </w:t>
      </w:r>
      <w:r w:rsidR="00CD1474" w:rsidRPr="00B20AF2">
        <w:t>μονάδες και τα Ε.Κ. των Διευθύν</w:t>
      </w:r>
      <w:r w:rsidR="007173A3" w:rsidRPr="00B20AF2">
        <w:t>σεων Πρωτοβάθμιας και Δευτεροβάθμιας Εκπαίδευσης</w:t>
      </w:r>
      <w:r w:rsidR="00CD1474" w:rsidRPr="00B20AF2">
        <w:t xml:space="preserve"> </w:t>
      </w:r>
      <w:r w:rsidR="00AF01DA">
        <w:t>Ανατολικής Αττικής: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αα) Νηπι</w:t>
      </w:r>
      <w:r w:rsidR="00AF01DA">
        <w:t>αγωγών (ΠΕ 60): δύο (2) θέσεις,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ββ) Δα</w:t>
      </w:r>
      <w:r w:rsidR="00AF01DA">
        <w:t>σκάλων (ΠΕ 70): έξι (6) θέσεις,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γγ) Φιλολ</w:t>
      </w:r>
      <w:r w:rsidR="00AF01DA">
        <w:t>όγων (ΠΕ 02): τρεις (3) θέσεις,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δδ) Μαθηματικών (ΠΕ 03</w:t>
      </w:r>
      <w:r w:rsidR="00AF01DA">
        <w:t>): μία (1) θέση,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εε) Φυσικών Ε</w:t>
      </w:r>
      <w:r w:rsidR="00AF01DA">
        <w:t>πιστημών (ΠΕ 04): μία (1) θέση,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στστ)</w:t>
      </w:r>
      <w:r w:rsidR="00AF01DA">
        <w:t xml:space="preserve"> Αγγλικής (ΠΕ06): μία (1) θέση,</w:t>
      </w:r>
    </w:p>
    <w:p w:rsidR="007173A3" w:rsidRPr="00B20AF2" w:rsidRDefault="007173A3" w:rsidP="00AF01DA">
      <w:pPr>
        <w:spacing w:before="40" w:after="80" w:line="360" w:lineRule="auto"/>
        <w:ind w:left="-181" w:right="68"/>
        <w:jc w:val="both"/>
      </w:pPr>
      <w:r w:rsidRPr="00B20AF2">
        <w:t>ζζ) Φυσικής Αγωγής (ΠΕ11): μία (1) θέση,</w:t>
      </w:r>
    </w:p>
    <w:p w:rsidR="007173A3" w:rsidRPr="00B20AF2" w:rsidRDefault="007173A3" w:rsidP="00AF01DA">
      <w:pPr>
        <w:spacing w:before="40" w:after="80" w:line="360" w:lineRule="auto"/>
        <w:ind w:left="-181" w:right="68"/>
        <w:jc w:val="both"/>
      </w:pPr>
      <w:r w:rsidRPr="00B20AF2">
        <w:t>ηη) Οικονομίας (ΠΕ80): μία (1) θέση, με επιστημονική</w:t>
      </w:r>
      <w:r w:rsidR="00CD1474" w:rsidRPr="00B20AF2">
        <w:t xml:space="preserve"> </w:t>
      </w:r>
      <w:r w:rsidRPr="00B20AF2">
        <w:t>ευθύνη και στα 6ο Π.Ε.Κ.Ε.Σ. Αττικής και Κρήτης,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θθ) Μηχανολόγων (Π</w:t>
      </w:r>
      <w:r w:rsidR="00CD1474" w:rsidRPr="00B20AF2">
        <w:t>Ε82): μία (1) θέση, με επιστημο</w:t>
      </w:r>
      <w:r w:rsidRPr="00B20AF2">
        <w:t>νική ευθύνη και στα 2ο και 6ο Π.Ε.Κ.Ε.Σ. Αττικής και στο</w:t>
      </w:r>
      <w:r w:rsidR="002979B0">
        <w:t xml:space="preserve"> </w:t>
      </w:r>
      <w:r w:rsidRPr="00B20AF2">
        <w:t>Π.Ε.Κ.Ε.Σ. Κρήτης,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ιι) Πλη</w:t>
      </w:r>
      <w:r w:rsidR="00AF01DA">
        <w:t>ροφορικής (ΠΕ86): μία (1) θέση,</w:t>
      </w:r>
    </w:p>
    <w:p w:rsidR="00AF01DA" w:rsidRDefault="007173A3" w:rsidP="00AF01DA">
      <w:pPr>
        <w:spacing w:before="40" w:after="80" w:line="360" w:lineRule="auto"/>
        <w:ind w:left="-181" w:right="68"/>
        <w:jc w:val="both"/>
      </w:pPr>
      <w:r w:rsidRPr="00B20AF2">
        <w:t>ιαια) Ειδικής Αγωγής και Ενταξιακής Εκπαίδευσης: μία</w:t>
      </w:r>
      <w:r w:rsidR="00B43A77" w:rsidRPr="00B20AF2">
        <w:t xml:space="preserve"> </w:t>
      </w:r>
      <w:r w:rsidR="00AF01DA">
        <w:t>(1) θέση και</w:t>
      </w:r>
    </w:p>
    <w:p w:rsidR="007173A3" w:rsidRPr="00B20AF2" w:rsidRDefault="007173A3" w:rsidP="00AF01DA">
      <w:pPr>
        <w:spacing w:before="40" w:after="80" w:line="360" w:lineRule="auto"/>
        <w:ind w:left="-181" w:right="68"/>
        <w:jc w:val="both"/>
      </w:pPr>
      <w:r w:rsidRPr="00B20AF2">
        <w:lastRenderedPageBreak/>
        <w:t>ιβιβ) Εκπαίδευσης για την Αειφορία: μία (1) θέση</w:t>
      </w:r>
      <w:r w:rsidR="00B43A77" w:rsidRPr="00B20AF2">
        <w:t>.</w:t>
      </w:r>
    </w:p>
    <w:p w:rsidR="007D4DCB" w:rsidRDefault="007D4DCB" w:rsidP="00AF01DA">
      <w:pPr>
        <w:spacing w:before="40" w:after="80" w:line="360" w:lineRule="auto"/>
        <w:ind w:left="-181" w:right="68"/>
        <w:jc w:val="both"/>
      </w:pPr>
    </w:p>
    <w:p w:rsidR="00AF01DA" w:rsidRDefault="004546F2" w:rsidP="00AF01DA">
      <w:pPr>
        <w:spacing w:before="40" w:after="80" w:line="360" w:lineRule="auto"/>
        <w:ind w:left="-181" w:right="68"/>
        <w:jc w:val="both"/>
      </w:pPr>
      <w:r w:rsidRPr="00B20AF2">
        <w:t>6</w:t>
      </w:r>
      <w:r w:rsidR="00B43A77" w:rsidRPr="00B20AF2">
        <w:t xml:space="preserve">. </w:t>
      </w:r>
      <w:r w:rsidR="00B43A77" w:rsidRPr="006B7DCE">
        <w:t xml:space="preserve">Στο </w:t>
      </w:r>
      <w:r w:rsidR="00B72695">
        <w:rPr>
          <w:b/>
        </w:rPr>
        <w:t xml:space="preserve"> 6ο Π</w:t>
      </w:r>
      <w:r w:rsidR="00B43A77" w:rsidRPr="00B20AF2">
        <w:rPr>
          <w:b/>
        </w:rPr>
        <w:t>Ε.Κ.Ε.Σ. Αττικής</w:t>
      </w:r>
      <w:r w:rsidR="00B43A77" w:rsidRPr="00B20AF2">
        <w:t xml:space="preserve"> με έδρα τον Πειραιά και αρμοδιότητα για περιοχή ευθύνης τις σχολικές μονάδες και τα Ε.Κ. των Διευθύνσεων Πρωτοβάθμιας και Δευτ</w:t>
      </w:r>
      <w:r w:rsidR="00AF01DA">
        <w:t>εροβάθμιας Εκπαίδευσης Πειραιά:</w:t>
      </w:r>
    </w:p>
    <w:p w:rsidR="00AF01DA" w:rsidRDefault="00B43A77" w:rsidP="00AF01DA">
      <w:pPr>
        <w:spacing w:before="40" w:after="80" w:line="360" w:lineRule="auto"/>
        <w:ind w:left="-181" w:right="68"/>
        <w:jc w:val="both"/>
      </w:pPr>
      <w:r w:rsidRPr="00B20AF2">
        <w:t>αα) Νηπι</w:t>
      </w:r>
      <w:r w:rsidR="00AF01DA">
        <w:t>αγωγών (ΠΕ 60): δύο (2) θέσεις,</w:t>
      </w:r>
    </w:p>
    <w:p w:rsidR="00AF01DA" w:rsidRDefault="00B43A77" w:rsidP="00AF01DA">
      <w:pPr>
        <w:spacing w:before="40" w:after="80" w:line="360" w:lineRule="auto"/>
        <w:ind w:left="-181" w:right="68"/>
        <w:jc w:val="both"/>
      </w:pPr>
      <w:r w:rsidRPr="00B20AF2">
        <w:t>ββ) Δασκάλων (ΠΕ 7</w:t>
      </w:r>
      <w:r w:rsidR="00AF01DA">
        <w:t>0): έξι (6) θέσεις,</w:t>
      </w:r>
    </w:p>
    <w:p w:rsidR="00AF01DA" w:rsidRDefault="00B43A77" w:rsidP="00AF01DA">
      <w:pPr>
        <w:spacing w:before="40" w:after="80" w:line="360" w:lineRule="auto"/>
        <w:ind w:left="-181" w:right="68"/>
        <w:jc w:val="both"/>
      </w:pPr>
      <w:r w:rsidRPr="00B20AF2">
        <w:t>γγ) Φιλολ</w:t>
      </w:r>
      <w:r w:rsidR="00AF01DA">
        <w:t>όγων (ΠΕ 02): τρεις (3) θέσεις,</w:t>
      </w:r>
    </w:p>
    <w:p w:rsidR="00AF01DA" w:rsidRDefault="00B43A77" w:rsidP="00AF01DA">
      <w:pPr>
        <w:spacing w:before="40" w:after="80" w:line="360" w:lineRule="auto"/>
        <w:ind w:left="-181" w:right="68"/>
        <w:jc w:val="both"/>
      </w:pPr>
      <w:r w:rsidRPr="00B20AF2">
        <w:t>δδ) Μαθ</w:t>
      </w:r>
      <w:r w:rsidR="00AF01DA">
        <w:t>ηματικών (ΠΕ 03): μία (1) θέση,</w:t>
      </w:r>
    </w:p>
    <w:p w:rsidR="00AF01DA" w:rsidRDefault="00B43A77" w:rsidP="00AF01DA">
      <w:pPr>
        <w:spacing w:before="40" w:after="80" w:line="360" w:lineRule="auto"/>
        <w:ind w:left="-181" w:right="68"/>
        <w:jc w:val="both"/>
      </w:pPr>
      <w:r w:rsidRPr="00B20AF2">
        <w:t>εε) Φυσικών Ε</w:t>
      </w:r>
      <w:r w:rsidR="00AF01DA">
        <w:t>πιστημών (ΠΕ 04): μία (1) θέση,</w:t>
      </w:r>
    </w:p>
    <w:p w:rsidR="00AF01DA" w:rsidRDefault="00B43A77" w:rsidP="00AF01DA">
      <w:pPr>
        <w:spacing w:before="40" w:after="80" w:line="360" w:lineRule="auto"/>
        <w:ind w:left="-181" w:right="68"/>
        <w:jc w:val="both"/>
      </w:pPr>
      <w:r w:rsidRPr="00B20AF2">
        <w:t>στστ)</w:t>
      </w:r>
      <w:r w:rsidR="00AF01DA">
        <w:t xml:space="preserve"> Αγγλικής (ΠΕ06): μία (1) θέση,</w:t>
      </w:r>
    </w:p>
    <w:p w:rsidR="00B43A77" w:rsidRPr="00B20AF2" w:rsidRDefault="00B43A77" w:rsidP="00AF01DA">
      <w:pPr>
        <w:spacing w:before="40" w:after="80" w:line="360" w:lineRule="auto"/>
        <w:ind w:left="-181" w:right="68"/>
        <w:jc w:val="both"/>
      </w:pPr>
      <w:r w:rsidRPr="00B20AF2">
        <w:t>ζζ) Φυσικής Αγωγής (ΠΕ11): μία (1) θέση,</w:t>
      </w:r>
    </w:p>
    <w:p w:rsidR="007D4DCB" w:rsidRDefault="00B43A77" w:rsidP="007D4DCB">
      <w:pPr>
        <w:spacing w:before="40" w:after="80" w:line="360" w:lineRule="auto"/>
        <w:ind w:left="-181" w:right="68"/>
        <w:jc w:val="both"/>
      </w:pPr>
      <w:r w:rsidRPr="00B20AF2">
        <w:t>ηη) Ηλεκτρολόγων (ΠΕ83):</w:t>
      </w:r>
      <w:r w:rsidR="00EB7AD7" w:rsidRPr="00E03EBD">
        <w:t xml:space="preserve"> </w:t>
      </w:r>
      <w:r w:rsidRPr="00B20AF2">
        <w:t>μία (1) θέση, με επιστημονική ευθύνη και στα 1ο, 2ο, 4ο Π.Ε.Κ.Ε.Σ. Αττικής και στο Π.Ε.Κ.Ε.Σ. Κρήτης,</w:t>
      </w:r>
    </w:p>
    <w:p w:rsidR="00B43A77" w:rsidRPr="00B20AF2" w:rsidRDefault="00B43A77" w:rsidP="007D4DCB">
      <w:pPr>
        <w:spacing w:before="40" w:after="80" w:line="360" w:lineRule="auto"/>
        <w:ind w:left="-181" w:right="68"/>
        <w:jc w:val="both"/>
      </w:pPr>
      <w:r w:rsidRPr="00B20AF2">
        <w:t>θθ) Πληροφορικής (ΠΕ86): μία (1) θέση,</w:t>
      </w:r>
    </w:p>
    <w:p w:rsidR="00B43A77" w:rsidRPr="00B20AF2" w:rsidRDefault="00B43A77" w:rsidP="00AF01DA">
      <w:pPr>
        <w:spacing w:before="40" w:after="80" w:line="360" w:lineRule="auto"/>
        <w:ind w:left="-181" w:right="68"/>
        <w:jc w:val="both"/>
      </w:pPr>
      <w:r w:rsidRPr="00B20AF2">
        <w:t xml:space="preserve">ιι) Εφαρμοσμένων Τεχνών (ΠΕ89): μία (1) θέση, με επιστημονική ευθύνη και σε όλα τα υπόλοιπα Π.Ε.Κ.Ε.Σ. </w:t>
      </w:r>
      <w:r w:rsidR="002979B0">
        <w:t xml:space="preserve">της </w:t>
      </w:r>
      <w:r w:rsidRPr="00B20AF2">
        <w:t>χώρας,</w:t>
      </w:r>
    </w:p>
    <w:p w:rsidR="005B24AF" w:rsidRDefault="00B43A77" w:rsidP="005B24AF">
      <w:pPr>
        <w:spacing w:before="40" w:after="80" w:line="360" w:lineRule="auto"/>
        <w:ind w:left="-181" w:right="68"/>
        <w:jc w:val="both"/>
      </w:pPr>
      <w:r w:rsidRPr="00B20AF2">
        <w:t>ιαια) Θεατρικής Αγωγής (ΠΕ91): μία (1) θέση, με επιστημονική ευθύνη και στα 1ο, 2ο, 3ο, 4ο, 5ο Π.Ε.Κ.Ε.Σ.</w:t>
      </w:r>
      <w:r w:rsidR="002979B0">
        <w:t xml:space="preserve"> </w:t>
      </w:r>
      <w:r w:rsidRPr="00B20AF2">
        <w:t>Αττικής, στα 1ο, 2ο Π.Ε.Κ.Ε.Σ. Νοτίου Αιγαίου και στα Π.Ε.Κ.Ε.Σ. Κρήτης, Πελοποννήσου, Δυτικ</w:t>
      </w:r>
      <w:r w:rsidR="005B24AF">
        <w:t>ής Ελλάδας και Στερεάς Ελλάδας,</w:t>
      </w:r>
    </w:p>
    <w:p w:rsidR="005B24AF" w:rsidRDefault="00B43A77" w:rsidP="005B24AF">
      <w:pPr>
        <w:spacing w:before="40" w:after="80" w:line="360" w:lineRule="auto"/>
        <w:ind w:left="-181" w:right="68"/>
        <w:jc w:val="both"/>
      </w:pPr>
      <w:r w:rsidRPr="00B20AF2">
        <w:t>ιβιβ) Ειδικής Αγωγής και Ενταξιακή</w:t>
      </w:r>
      <w:r w:rsidR="005B24AF">
        <w:t>ς Εκπαίδευσης: μία (1) θέση και</w:t>
      </w:r>
    </w:p>
    <w:p w:rsidR="00B43A77" w:rsidRPr="00B20AF2" w:rsidRDefault="00B43A77" w:rsidP="005B24AF">
      <w:pPr>
        <w:spacing w:before="40" w:after="80" w:line="360" w:lineRule="auto"/>
        <w:ind w:left="-181" w:right="68"/>
        <w:jc w:val="both"/>
      </w:pPr>
      <w:r w:rsidRPr="00B20AF2">
        <w:t>ιγιγ) Εκπαίδευσης για την Αειφορία: μία (1) θέση.</w:t>
      </w:r>
    </w:p>
    <w:p w:rsidR="00BF6436" w:rsidRDefault="00BF6436" w:rsidP="00BF6436">
      <w:pPr>
        <w:spacing w:before="40" w:after="80" w:line="360" w:lineRule="auto"/>
        <w:ind w:left="-181" w:right="68" w:firstLine="720"/>
        <w:jc w:val="both"/>
        <w:rPr>
          <w:b/>
        </w:rPr>
      </w:pPr>
    </w:p>
    <w:p w:rsidR="00900524" w:rsidRPr="00B20AF2" w:rsidRDefault="00900524" w:rsidP="00B20AF2">
      <w:pPr>
        <w:spacing w:before="40" w:after="80" w:line="360" w:lineRule="auto"/>
        <w:ind w:left="-181" w:right="68" w:firstLine="720"/>
        <w:jc w:val="center"/>
        <w:rPr>
          <w:b/>
        </w:rPr>
      </w:pPr>
    </w:p>
    <w:p w:rsidR="00A8693F" w:rsidRPr="00B20AF2" w:rsidRDefault="003B4C9B" w:rsidP="00B20AF2">
      <w:pPr>
        <w:spacing w:line="360" w:lineRule="auto"/>
        <w:ind w:left="2880" w:firstLine="720"/>
        <w:jc w:val="center"/>
        <w:rPr>
          <w:b/>
        </w:rPr>
      </w:pPr>
      <w:r w:rsidRPr="00B20AF2">
        <w:rPr>
          <w:b/>
        </w:rPr>
        <w:t xml:space="preserve">Ο </w:t>
      </w:r>
      <w:r w:rsidR="00B94AD5" w:rsidRPr="00B20AF2">
        <w:rPr>
          <w:b/>
        </w:rPr>
        <w:t xml:space="preserve"> </w:t>
      </w:r>
      <w:r w:rsidR="00E91CC6" w:rsidRPr="00B20AF2">
        <w:rPr>
          <w:b/>
        </w:rPr>
        <w:t xml:space="preserve"> </w:t>
      </w:r>
      <w:r w:rsidR="00A8693F" w:rsidRPr="00B20AF2">
        <w:rPr>
          <w:b/>
        </w:rPr>
        <w:t xml:space="preserve">Περιφερειακός </w:t>
      </w:r>
      <w:r w:rsidR="00B94AD5" w:rsidRPr="00B20AF2">
        <w:rPr>
          <w:b/>
        </w:rPr>
        <w:t>Δ</w:t>
      </w:r>
      <w:r w:rsidR="00A8693F" w:rsidRPr="00B20AF2">
        <w:rPr>
          <w:b/>
        </w:rPr>
        <w:t>ιευθυντής</w:t>
      </w:r>
    </w:p>
    <w:p w:rsidR="00E31952" w:rsidRPr="00B20AF2" w:rsidRDefault="00B94AD5" w:rsidP="00B20AF2">
      <w:pPr>
        <w:spacing w:line="360" w:lineRule="auto"/>
        <w:ind w:left="2880" w:firstLine="720"/>
        <w:jc w:val="center"/>
        <w:rPr>
          <w:b/>
        </w:rPr>
      </w:pPr>
      <w:r w:rsidRPr="00B20AF2">
        <w:rPr>
          <w:b/>
        </w:rPr>
        <w:t>Ε</w:t>
      </w:r>
      <w:r w:rsidR="00A8693F" w:rsidRPr="00B20AF2">
        <w:rPr>
          <w:b/>
        </w:rPr>
        <w:t>κπαίδευσης Αττικής</w:t>
      </w:r>
    </w:p>
    <w:p w:rsidR="00296476" w:rsidRPr="00B20AF2" w:rsidRDefault="00296476" w:rsidP="00B20AF2">
      <w:pPr>
        <w:spacing w:line="360" w:lineRule="auto"/>
        <w:ind w:firstLine="720"/>
        <w:rPr>
          <w:b/>
        </w:rPr>
      </w:pPr>
    </w:p>
    <w:p w:rsidR="00E058AD" w:rsidRPr="00B20AF2" w:rsidRDefault="00296476" w:rsidP="00B20AF2">
      <w:pPr>
        <w:spacing w:line="360" w:lineRule="auto"/>
        <w:ind w:left="2880" w:firstLine="720"/>
        <w:jc w:val="center"/>
        <w:rPr>
          <w:b/>
        </w:rPr>
      </w:pPr>
      <w:r w:rsidRPr="00B20AF2">
        <w:rPr>
          <w:b/>
        </w:rPr>
        <w:t>Χαράλαμπος Λόντος</w:t>
      </w:r>
      <w:r w:rsidR="00E31952" w:rsidRPr="00B20AF2">
        <w:rPr>
          <w:b/>
        </w:rPr>
        <w:t xml:space="preserve">                    </w:t>
      </w:r>
    </w:p>
    <w:p w:rsidR="00E058AD" w:rsidRDefault="00E058AD" w:rsidP="00B20AF2">
      <w:pPr>
        <w:spacing w:line="360" w:lineRule="auto"/>
        <w:ind w:firstLine="720"/>
      </w:pPr>
    </w:p>
    <w:p w:rsidR="00B72695" w:rsidRDefault="00B72695" w:rsidP="00B20AF2">
      <w:pPr>
        <w:spacing w:line="360" w:lineRule="auto"/>
        <w:ind w:firstLine="720"/>
      </w:pPr>
    </w:p>
    <w:p w:rsidR="00E7206B" w:rsidRPr="005B24AF" w:rsidRDefault="00B85921" w:rsidP="00376042">
      <w:pPr>
        <w:spacing w:line="360" w:lineRule="auto"/>
        <w:rPr>
          <w:b/>
        </w:rPr>
      </w:pPr>
      <w:r w:rsidRPr="005B24AF">
        <w:rPr>
          <w:u w:val="single"/>
        </w:rPr>
        <w:lastRenderedPageBreak/>
        <w:t>ΑΠΟΔΕΚΤΕΣ ΠΡΟΣ ΚΟΙΝΟΠΟΙΗΣΗ</w:t>
      </w:r>
      <w:r w:rsidRPr="005B24AF">
        <w:rPr>
          <w:b/>
        </w:rPr>
        <w:t>:</w:t>
      </w:r>
    </w:p>
    <w:p w:rsidR="00B85921" w:rsidRPr="005B24AF" w:rsidRDefault="00B85921" w:rsidP="00376042">
      <w:pPr>
        <w:spacing w:line="360" w:lineRule="auto"/>
        <w:jc w:val="both"/>
      </w:pPr>
      <w:r w:rsidRPr="005B24AF">
        <w:t xml:space="preserve">1.- ΥΠΠΕΘ, </w:t>
      </w:r>
      <w:r w:rsidR="00376042" w:rsidRPr="005B24AF">
        <w:t xml:space="preserve">Τμήμα </w:t>
      </w:r>
      <w:r w:rsidRPr="005B24AF">
        <w:t>Δ</w:t>
      </w:r>
      <w:r w:rsidR="00376042" w:rsidRPr="005B24AF">
        <w:t>΄</w:t>
      </w:r>
      <w:r w:rsidRPr="005B24AF">
        <w:t xml:space="preserve"> </w:t>
      </w:r>
      <w:r w:rsidR="005B24AF" w:rsidRPr="005B24AF">
        <w:t>Σ</w:t>
      </w:r>
      <w:r w:rsidR="00376042" w:rsidRPr="005B24AF">
        <w:t>τελεχών Πρωτοβάθμιας</w:t>
      </w:r>
      <w:r w:rsidR="005B24AF" w:rsidRPr="005B24AF">
        <w:t xml:space="preserve"> και Δευτεροβάθμιας Εκπαίδευσης.</w:t>
      </w:r>
      <w:r w:rsidR="00376042" w:rsidRPr="005B24AF">
        <w:t xml:space="preserve"> </w:t>
      </w:r>
      <w:r w:rsidRPr="005B24AF">
        <w:t xml:space="preserve"> </w:t>
      </w:r>
      <w:r w:rsidR="00376042" w:rsidRPr="005B24AF">
        <w:t xml:space="preserve"> </w:t>
      </w:r>
    </w:p>
    <w:p w:rsidR="005B24AF" w:rsidRPr="005B24AF" w:rsidRDefault="005B24AF" w:rsidP="0035500D">
      <w:pPr>
        <w:spacing w:line="360" w:lineRule="auto"/>
      </w:pPr>
      <w:r w:rsidRPr="005B24AF">
        <w:t>2</w:t>
      </w:r>
      <w:r w:rsidR="00B85921" w:rsidRPr="005B24AF">
        <w:t xml:space="preserve">.- </w:t>
      </w:r>
      <w:r w:rsidRPr="005B24AF">
        <w:t>Περιφερειακές Διευθύνσεις Πρωτοβάθμιας και Δευτεροβάθμιας Εκπαίδευσης.</w:t>
      </w:r>
    </w:p>
    <w:p w:rsidR="005B24AF" w:rsidRDefault="004570E6" w:rsidP="0035500D">
      <w:pPr>
        <w:spacing w:line="360" w:lineRule="auto"/>
      </w:pPr>
      <w:r>
        <w:t>3</w:t>
      </w:r>
      <w:r w:rsidR="005B24AF" w:rsidRPr="005B24AF">
        <w:t>.- Διευθύνσεις Πρωτοβάθμιας και Δευτεροβάθμιας Εκπαίδευσης Αττικής.</w:t>
      </w:r>
    </w:p>
    <w:p w:rsidR="00B72695" w:rsidRDefault="004570E6" w:rsidP="0035500D">
      <w:pPr>
        <w:spacing w:line="360" w:lineRule="auto"/>
      </w:pPr>
      <w:r>
        <w:t>4</w:t>
      </w:r>
      <w:r w:rsidR="00B72695">
        <w:t>.- ΚΕΔΔΥ Αττικής.</w:t>
      </w:r>
    </w:p>
    <w:p w:rsidR="00B72695" w:rsidRDefault="004570E6" w:rsidP="0035500D">
      <w:pPr>
        <w:spacing w:line="360" w:lineRule="auto"/>
      </w:pPr>
      <w:r>
        <w:t>5</w:t>
      </w:r>
      <w:r w:rsidR="00B72695">
        <w:t>.- ΚΠΕ Αττικής.</w:t>
      </w:r>
    </w:p>
    <w:p w:rsidR="00B72695" w:rsidRPr="005B24AF" w:rsidRDefault="004570E6" w:rsidP="007A0E5D">
      <w:pPr>
        <w:spacing w:line="360" w:lineRule="auto"/>
        <w:jc w:val="both"/>
      </w:pPr>
      <w:r>
        <w:t>6</w:t>
      </w:r>
      <w:r w:rsidR="00B72695">
        <w:t>.- Σχολικές Μονάδες Π</w:t>
      </w:r>
      <w:r w:rsidR="00B72695" w:rsidRPr="005B24AF">
        <w:t>ρωτοβάθμιας και Δευτεροβάθμιας Εκπαίδευσης Αττικής</w:t>
      </w:r>
      <w:r w:rsidR="00B72695">
        <w:t xml:space="preserve"> (μέσω των οικείων Διευθύνσεων Π</w:t>
      </w:r>
      <w:r w:rsidR="00B72695" w:rsidRPr="005B24AF">
        <w:t>ρωτοβάθμιας και Δευτεροβάθμιας Εκπαίδευσης Αττικής</w:t>
      </w:r>
      <w:r w:rsidR="00B72695">
        <w:t>).</w:t>
      </w:r>
    </w:p>
    <w:p w:rsidR="0035500D" w:rsidRDefault="0035500D" w:rsidP="0035500D">
      <w:pPr>
        <w:spacing w:line="360" w:lineRule="auto"/>
        <w:rPr>
          <w:u w:val="single"/>
        </w:rPr>
      </w:pPr>
    </w:p>
    <w:p w:rsidR="0035500D" w:rsidRPr="00376042" w:rsidRDefault="0035500D" w:rsidP="0035500D">
      <w:pPr>
        <w:spacing w:line="360" w:lineRule="auto"/>
        <w:rPr>
          <w:b/>
        </w:rPr>
      </w:pPr>
      <w:r w:rsidRPr="005B24AF">
        <w:rPr>
          <w:u w:val="single"/>
        </w:rPr>
        <w:t>ΣΥΝΗΜΜΕΝΑ ΕΓΓΡΑΦΑ</w:t>
      </w:r>
      <w:r w:rsidRPr="00376042">
        <w:rPr>
          <w:b/>
        </w:rPr>
        <w:t>:</w:t>
      </w:r>
    </w:p>
    <w:p w:rsidR="00AE5678" w:rsidRDefault="005B24AF" w:rsidP="00AE5678">
      <w:pPr>
        <w:spacing w:line="360" w:lineRule="auto"/>
      </w:pPr>
      <w:r>
        <w:t xml:space="preserve">Υπόδειγμα </w:t>
      </w:r>
      <w:r w:rsidR="00AE5678">
        <w:t>δήλωσης προτίμησης</w:t>
      </w:r>
    </w:p>
    <w:p w:rsidR="006B7DCE" w:rsidRPr="00B20AF2" w:rsidRDefault="006B7DCE" w:rsidP="0035500D">
      <w:pPr>
        <w:spacing w:line="360" w:lineRule="auto"/>
      </w:pPr>
    </w:p>
    <w:p w:rsidR="00304458" w:rsidRPr="00B20AF2" w:rsidRDefault="00304458" w:rsidP="00B20AF2">
      <w:pPr>
        <w:spacing w:line="360" w:lineRule="auto"/>
        <w:ind w:firstLine="720"/>
        <w:rPr>
          <w:u w:val="single"/>
        </w:rPr>
      </w:pPr>
    </w:p>
    <w:sectPr w:rsidR="00304458" w:rsidRPr="00B20AF2" w:rsidSect="004E6E73">
      <w:headerReference w:type="default" r:id="rId13"/>
      <w:footerReference w:type="default" r:id="rId14"/>
      <w:pgSz w:w="11906" w:h="16838"/>
      <w:pgMar w:top="1440" w:right="1800" w:bottom="1440" w:left="1800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78" w:rsidRDefault="00AE5678" w:rsidP="00B24294">
      <w:r>
        <w:separator/>
      </w:r>
    </w:p>
  </w:endnote>
  <w:endnote w:type="continuationSeparator" w:id="0">
    <w:p w:rsidR="00AE5678" w:rsidRDefault="00AE5678" w:rsidP="00B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924357"/>
      <w:docPartObj>
        <w:docPartGallery w:val="Page Numbers (Bottom of Page)"/>
        <w:docPartUnique/>
      </w:docPartObj>
    </w:sdtPr>
    <w:sdtEndPr/>
    <w:sdtContent>
      <w:p w:rsidR="00AE5678" w:rsidRDefault="00AE56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C7E">
          <w:rPr>
            <w:noProof/>
          </w:rPr>
          <w:t>1</w:t>
        </w:r>
        <w:r>
          <w:fldChar w:fldCharType="end"/>
        </w:r>
      </w:p>
    </w:sdtContent>
  </w:sdt>
  <w:p w:rsidR="00AE5678" w:rsidRDefault="00AE56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78" w:rsidRDefault="00AE5678" w:rsidP="00B24294">
      <w:r>
        <w:separator/>
      </w:r>
    </w:p>
  </w:footnote>
  <w:footnote w:type="continuationSeparator" w:id="0">
    <w:p w:rsidR="00AE5678" w:rsidRDefault="00AE5678" w:rsidP="00B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E" w:rsidRPr="00454C7E" w:rsidRDefault="00454C7E">
    <w:pPr>
      <w:pStyle w:val="a5"/>
    </w:pPr>
    <w:r>
      <w:ptab w:relativeTo="margin" w:alignment="center" w:leader="none"/>
    </w:r>
    <w:r>
      <w:ptab w:relativeTo="margin" w:alignment="right" w:leader="none"/>
    </w:r>
    <w:r>
      <w:t>ΑΔΑ: 7ΑΣ24653ΠΣ-Μ6Ν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8E1"/>
    <w:multiLevelType w:val="hybridMultilevel"/>
    <w:tmpl w:val="EA14B5D8"/>
    <w:lvl w:ilvl="0" w:tplc="57C212A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19" w:hanging="360"/>
      </w:pPr>
    </w:lvl>
    <w:lvl w:ilvl="2" w:tplc="0408001B" w:tentative="1">
      <w:start w:val="1"/>
      <w:numFmt w:val="lowerRoman"/>
      <w:lvlText w:val="%3."/>
      <w:lvlJc w:val="right"/>
      <w:pPr>
        <w:ind w:left="2339" w:hanging="180"/>
      </w:pPr>
    </w:lvl>
    <w:lvl w:ilvl="3" w:tplc="0408000F" w:tentative="1">
      <w:start w:val="1"/>
      <w:numFmt w:val="decimal"/>
      <w:lvlText w:val="%4."/>
      <w:lvlJc w:val="left"/>
      <w:pPr>
        <w:ind w:left="3059" w:hanging="360"/>
      </w:pPr>
    </w:lvl>
    <w:lvl w:ilvl="4" w:tplc="04080019" w:tentative="1">
      <w:start w:val="1"/>
      <w:numFmt w:val="lowerLetter"/>
      <w:lvlText w:val="%5."/>
      <w:lvlJc w:val="left"/>
      <w:pPr>
        <w:ind w:left="3779" w:hanging="360"/>
      </w:pPr>
    </w:lvl>
    <w:lvl w:ilvl="5" w:tplc="0408001B" w:tentative="1">
      <w:start w:val="1"/>
      <w:numFmt w:val="lowerRoman"/>
      <w:lvlText w:val="%6."/>
      <w:lvlJc w:val="right"/>
      <w:pPr>
        <w:ind w:left="4499" w:hanging="180"/>
      </w:pPr>
    </w:lvl>
    <w:lvl w:ilvl="6" w:tplc="0408000F" w:tentative="1">
      <w:start w:val="1"/>
      <w:numFmt w:val="decimal"/>
      <w:lvlText w:val="%7."/>
      <w:lvlJc w:val="left"/>
      <w:pPr>
        <w:ind w:left="5219" w:hanging="360"/>
      </w:pPr>
    </w:lvl>
    <w:lvl w:ilvl="7" w:tplc="04080019" w:tentative="1">
      <w:start w:val="1"/>
      <w:numFmt w:val="lowerLetter"/>
      <w:lvlText w:val="%8."/>
      <w:lvlJc w:val="left"/>
      <w:pPr>
        <w:ind w:left="5939" w:hanging="360"/>
      </w:pPr>
    </w:lvl>
    <w:lvl w:ilvl="8" w:tplc="0408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2314F44"/>
    <w:multiLevelType w:val="hybridMultilevel"/>
    <w:tmpl w:val="888A98EA"/>
    <w:lvl w:ilvl="0" w:tplc="F6860998"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0A5353B9"/>
    <w:multiLevelType w:val="hybridMultilevel"/>
    <w:tmpl w:val="1360B5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4688D"/>
    <w:multiLevelType w:val="hybridMultilevel"/>
    <w:tmpl w:val="860AA3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61235"/>
    <w:multiLevelType w:val="hybridMultilevel"/>
    <w:tmpl w:val="D9B22F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AE4542"/>
    <w:multiLevelType w:val="hybridMultilevel"/>
    <w:tmpl w:val="36F6DBC4"/>
    <w:lvl w:ilvl="0" w:tplc="1020F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956805"/>
    <w:multiLevelType w:val="hybridMultilevel"/>
    <w:tmpl w:val="A628D7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54ACA"/>
    <w:multiLevelType w:val="hybridMultilevel"/>
    <w:tmpl w:val="4F2E070C"/>
    <w:lvl w:ilvl="0" w:tplc="E522F0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930CD0"/>
    <w:multiLevelType w:val="hybridMultilevel"/>
    <w:tmpl w:val="819CB5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41C4B"/>
    <w:multiLevelType w:val="hybridMultilevel"/>
    <w:tmpl w:val="46C0AA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771EB"/>
    <w:multiLevelType w:val="hybridMultilevel"/>
    <w:tmpl w:val="A6C69FA8"/>
    <w:lvl w:ilvl="0" w:tplc="0408000F">
      <w:start w:val="1"/>
      <w:numFmt w:val="decimal"/>
      <w:lvlText w:val="%1."/>
      <w:lvlJc w:val="left"/>
      <w:pPr>
        <w:ind w:left="1446" w:hanging="360"/>
      </w:pPr>
    </w:lvl>
    <w:lvl w:ilvl="1" w:tplc="04080019" w:tentative="1">
      <w:start w:val="1"/>
      <w:numFmt w:val="lowerLetter"/>
      <w:lvlText w:val="%2."/>
      <w:lvlJc w:val="left"/>
      <w:pPr>
        <w:ind w:left="2166" w:hanging="360"/>
      </w:pPr>
    </w:lvl>
    <w:lvl w:ilvl="2" w:tplc="0408001B" w:tentative="1">
      <w:start w:val="1"/>
      <w:numFmt w:val="lowerRoman"/>
      <w:lvlText w:val="%3."/>
      <w:lvlJc w:val="right"/>
      <w:pPr>
        <w:ind w:left="2886" w:hanging="180"/>
      </w:pPr>
    </w:lvl>
    <w:lvl w:ilvl="3" w:tplc="0408000F" w:tentative="1">
      <w:start w:val="1"/>
      <w:numFmt w:val="decimal"/>
      <w:lvlText w:val="%4."/>
      <w:lvlJc w:val="left"/>
      <w:pPr>
        <w:ind w:left="3606" w:hanging="360"/>
      </w:pPr>
    </w:lvl>
    <w:lvl w:ilvl="4" w:tplc="04080019" w:tentative="1">
      <w:start w:val="1"/>
      <w:numFmt w:val="lowerLetter"/>
      <w:lvlText w:val="%5."/>
      <w:lvlJc w:val="left"/>
      <w:pPr>
        <w:ind w:left="4326" w:hanging="360"/>
      </w:pPr>
    </w:lvl>
    <w:lvl w:ilvl="5" w:tplc="0408001B" w:tentative="1">
      <w:start w:val="1"/>
      <w:numFmt w:val="lowerRoman"/>
      <w:lvlText w:val="%6."/>
      <w:lvlJc w:val="right"/>
      <w:pPr>
        <w:ind w:left="5046" w:hanging="180"/>
      </w:pPr>
    </w:lvl>
    <w:lvl w:ilvl="6" w:tplc="0408000F" w:tentative="1">
      <w:start w:val="1"/>
      <w:numFmt w:val="decimal"/>
      <w:lvlText w:val="%7."/>
      <w:lvlJc w:val="left"/>
      <w:pPr>
        <w:ind w:left="5766" w:hanging="360"/>
      </w:pPr>
    </w:lvl>
    <w:lvl w:ilvl="7" w:tplc="04080019" w:tentative="1">
      <w:start w:val="1"/>
      <w:numFmt w:val="lowerLetter"/>
      <w:lvlText w:val="%8."/>
      <w:lvlJc w:val="left"/>
      <w:pPr>
        <w:ind w:left="6486" w:hanging="360"/>
      </w:pPr>
    </w:lvl>
    <w:lvl w:ilvl="8" w:tplc="0408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D5"/>
    <w:rsid w:val="00001EC5"/>
    <w:rsid w:val="00003BED"/>
    <w:rsid w:val="000162FE"/>
    <w:rsid w:val="0004482C"/>
    <w:rsid w:val="00045D9A"/>
    <w:rsid w:val="00046116"/>
    <w:rsid w:val="00086DF1"/>
    <w:rsid w:val="00091487"/>
    <w:rsid w:val="00092E12"/>
    <w:rsid w:val="000B2412"/>
    <w:rsid w:val="000C455D"/>
    <w:rsid w:val="000D3D4B"/>
    <w:rsid w:val="000E1BE2"/>
    <w:rsid w:val="000F4907"/>
    <w:rsid w:val="0010023C"/>
    <w:rsid w:val="00107F7B"/>
    <w:rsid w:val="001219D8"/>
    <w:rsid w:val="0012301D"/>
    <w:rsid w:val="00125B92"/>
    <w:rsid w:val="00141A86"/>
    <w:rsid w:val="00142801"/>
    <w:rsid w:val="0015097C"/>
    <w:rsid w:val="00165A62"/>
    <w:rsid w:val="00192A01"/>
    <w:rsid w:val="00193561"/>
    <w:rsid w:val="00194FDE"/>
    <w:rsid w:val="00196B68"/>
    <w:rsid w:val="001B1487"/>
    <w:rsid w:val="001B3268"/>
    <w:rsid w:val="001B7484"/>
    <w:rsid w:val="001D36ED"/>
    <w:rsid w:val="001E0C94"/>
    <w:rsid w:val="001E1604"/>
    <w:rsid w:val="001E3E5F"/>
    <w:rsid w:val="001F36EA"/>
    <w:rsid w:val="002013EB"/>
    <w:rsid w:val="00211666"/>
    <w:rsid w:val="002211B1"/>
    <w:rsid w:val="00227050"/>
    <w:rsid w:val="002424A2"/>
    <w:rsid w:val="00243B7D"/>
    <w:rsid w:val="00246F58"/>
    <w:rsid w:val="0024788C"/>
    <w:rsid w:val="00254D9F"/>
    <w:rsid w:val="002658D1"/>
    <w:rsid w:val="00265CC1"/>
    <w:rsid w:val="00276ED5"/>
    <w:rsid w:val="00283741"/>
    <w:rsid w:val="00284961"/>
    <w:rsid w:val="00296476"/>
    <w:rsid w:val="002979B0"/>
    <w:rsid w:val="002A6486"/>
    <w:rsid w:val="002B016F"/>
    <w:rsid w:val="002C6BED"/>
    <w:rsid w:val="002C72A1"/>
    <w:rsid w:val="002E0210"/>
    <w:rsid w:val="002E4502"/>
    <w:rsid w:val="002F5D20"/>
    <w:rsid w:val="002F77D0"/>
    <w:rsid w:val="00304458"/>
    <w:rsid w:val="00345AFA"/>
    <w:rsid w:val="0035500D"/>
    <w:rsid w:val="00376042"/>
    <w:rsid w:val="00393E7A"/>
    <w:rsid w:val="003B4C9B"/>
    <w:rsid w:val="003D3E01"/>
    <w:rsid w:val="003D6E40"/>
    <w:rsid w:val="003E2CEC"/>
    <w:rsid w:val="003F591C"/>
    <w:rsid w:val="004010BA"/>
    <w:rsid w:val="00401439"/>
    <w:rsid w:val="00401ADA"/>
    <w:rsid w:val="00401DCC"/>
    <w:rsid w:val="00401F5F"/>
    <w:rsid w:val="0040493F"/>
    <w:rsid w:val="004154E7"/>
    <w:rsid w:val="00417AFF"/>
    <w:rsid w:val="004220C4"/>
    <w:rsid w:val="00425A7A"/>
    <w:rsid w:val="00427080"/>
    <w:rsid w:val="0043567A"/>
    <w:rsid w:val="004546F2"/>
    <w:rsid w:val="00454C7E"/>
    <w:rsid w:val="004570E6"/>
    <w:rsid w:val="004657FF"/>
    <w:rsid w:val="004701C3"/>
    <w:rsid w:val="004704BA"/>
    <w:rsid w:val="004738C8"/>
    <w:rsid w:val="004A519F"/>
    <w:rsid w:val="004B3F4D"/>
    <w:rsid w:val="004B5069"/>
    <w:rsid w:val="004C2317"/>
    <w:rsid w:val="004C2B73"/>
    <w:rsid w:val="004D5FC0"/>
    <w:rsid w:val="004E6E73"/>
    <w:rsid w:val="004F1A88"/>
    <w:rsid w:val="004F6047"/>
    <w:rsid w:val="004F6261"/>
    <w:rsid w:val="004F7AB8"/>
    <w:rsid w:val="005049BE"/>
    <w:rsid w:val="005146C2"/>
    <w:rsid w:val="00514C94"/>
    <w:rsid w:val="00516F2D"/>
    <w:rsid w:val="0052080C"/>
    <w:rsid w:val="005237F3"/>
    <w:rsid w:val="00535670"/>
    <w:rsid w:val="00535745"/>
    <w:rsid w:val="00545960"/>
    <w:rsid w:val="005751A9"/>
    <w:rsid w:val="00583A02"/>
    <w:rsid w:val="00583A5B"/>
    <w:rsid w:val="00587832"/>
    <w:rsid w:val="005879EA"/>
    <w:rsid w:val="00587DF8"/>
    <w:rsid w:val="005A3CE8"/>
    <w:rsid w:val="005A3F7E"/>
    <w:rsid w:val="005B24AF"/>
    <w:rsid w:val="005B77E0"/>
    <w:rsid w:val="005D496B"/>
    <w:rsid w:val="005E43C6"/>
    <w:rsid w:val="005E5C7D"/>
    <w:rsid w:val="005E69CB"/>
    <w:rsid w:val="005E7C99"/>
    <w:rsid w:val="00600CFF"/>
    <w:rsid w:val="00614B73"/>
    <w:rsid w:val="00615E44"/>
    <w:rsid w:val="006213E5"/>
    <w:rsid w:val="00622462"/>
    <w:rsid w:val="00625B36"/>
    <w:rsid w:val="00634182"/>
    <w:rsid w:val="00642940"/>
    <w:rsid w:val="00655057"/>
    <w:rsid w:val="00666140"/>
    <w:rsid w:val="006772FA"/>
    <w:rsid w:val="006773C1"/>
    <w:rsid w:val="006A079C"/>
    <w:rsid w:val="006A3515"/>
    <w:rsid w:val="006A6118"/>
    <w:rsid w:val="006B5F7D"/>
    <w:rsid w:val="006B66AD"/>
    <w:rsid w:val="006B7DCE"/>
    <w:rsid w:val="006C782E"/>
    <w:rsid w:val="006E21C1"/>
    <w:rsid w:val="006E2C40"/>
    <w:rsid w:val="006F099F"/>
    <w:rsid w:val="006F57DF"/>
    <w:rsid w:val="00703E65"/>
    <w:rsid w:val="007065EB"/>
    <w:rsid w:val="007173A3"/>
    <w:rsid w:val="00727D81"/>
    <w:rsid w:val="007313D1"/>
    <w:rsid w:val="00734CAF"/>
    <w:rsid w:val="00740889"/>
    <w:rsid w:val="00747B4B"/>
    <w:rsid w:val="007670C0"/>
    <w:rsid w:val="00771A10"/>
    <w:rsid w:val="00771A72"/>
    <w:rsid w:val="007832F1"/>
    <w:rsid w:val="007967AC"/>
    <w:rsid w:val="007A0BD9"/>
    <w:rsid w:val="007A0E5D"/>
    <w:rsid w:val="007A234C"/>
    <w:rsid w:val="007A7BDF"/>
    <w:rsid w:val="007B5753"/>
    <w:rsid w:val="007C4478"/>
    <w:rsid w:val="007C6FD0"/>
    <w:rsid w:val="007D4DCB"/>
    <w:rsid w:val="007F1C60"/>
    <w:rsid w:val="00802923"/>
    <w:rsid w:val="00803602"/>
    <w:rsid w:val="00803723"/>
    <w:rsid w:val="00812987"/>
    <w:rsid w:val="00813708"/>
    <w:rsid w:val="00817120"/>
    <w:rsid w:val="00821FA2"/>
    <w:rsid w:val="0082507D"/>
    <w:rsid w:val="00835C90"/>
    <w:rsid w:val="00842EFE"/>
    <w:rsid w:val="0084393A"/>
    <w:rsid w:val="00866D40"/>
    <w:rsid w:val="008849FE"/>
    <w:rsid w:val="00886E19"/>
    <w:rsid w:val="008942D2"/>
    <w:rsid w:val="008A4DAB"/>
    <w:rsid w:val="008B2552"/>
    <w:rsid w:val="008C6877"/>
    <w:rsid w:val="008C6C9F"/>
    <w:rsid w:val="008E7034"/>
    <w:rsid w:val="008F0A3E"/>
    <w:rsid w:val="008F10B5"/>
    <w:rsid w:val="008F3D49"/>
    <w:rsid w:val="008F72C0"/>
    <w:rsid w:val="008F78AF"/>
    <w:rsid w:val="009000CD"/>
    <w:rsid w:val="00900524"/>
    <w:rsid w:val="00912DBA"/>
    <w:rsid w:val="009131A0"/>
    <w:rsid w:val="009151D5"/>
    <w:rsid w:val="009219D7"/>
    <w:rsid w:val="00935754"/>
    <w:rsid w:val="00947633"/>
    <w:rsid w:val="009577A9"/>
    <w:rsid w:val="009606B3"/>
    <w:rsid w:val="009612C1"/>
    <w:rsid w:val="009653F1"/>
    <w:rsid w:val="00971278"/>
    <w:rsid w:val="009714FA"/>
    <w:rsid w:val="00972E1D"/>
    <w:rsid w:val="009867EA"/>
    <w:rsid w:val="00991DBD"/>
    <w:rsid w:val="00996603"/>
    <w:rsid w:val="009A2CD6"/>
    <w:rsid w:val="009C3FCA"/>
    <w:rsid w:val="009D0166"/>
    <w:rsid w:val="009D0648"/>
    <w:rsid w:val="009D15A1"/>
    <w:rsid w:val="009D6C1A"/>
    <w:rsid w:val="009D7911"/>
    <w:rsid w:val="009E55DE"/>
    <w:rsid w:val="009E7330"/>
    <w:rsid w:val="00A157D1"/>
    <w:rsid w:val="00A20001"/>
    <w:rsid w:val="00A24995"/>
    <w:rsid w:val="00A24C34"/>
    <w:rsid w:val="00A31FD8"/>
    <w:rsid w:val="00A35A15"/>
    <w:rsid w:val="00A425D9"/>
    <w:rsid w:val="00A45617"/>
    <w:rsid w:val="00A50E1C"/>
    <w:rsid w:val="00A66ABD"/>
    <w:rsid w:val="00A70B15"/>
    <w:rsid w:val="00A8693F"/>
    <w:rsid w:val="00A96699"/>
    <w:rsid w:val="00AB0881"/>
    <w:rsid w:val="00AC46C9"/>
    <w:rsid w:val="00AD740F"/>
    <w:rsid w:val="00AD77D4"/>
    <w:rsid w:val="00AE5678"/>
    <w:rsid w:val="00AE67A3"/>
    <w:rsid w:val="00AF01DA"/>
    <w:rsid w:val="00AF1932"/>
    <w:rsid w:val="00AF4585"/>
    <w:rsid w:val="00B20AF2"/>
    <w:rsid w:val="00B24294"/>
    <w:rsid w:val="00B43A77"/>
    <w:rsid w:val="00B45A26"/>
    <w:rsid w:val="00B61AE8"/>
    <w:rsid w:val="00B61B9D"/>
    <w:rsid w:val="00B66207"/>
    <w:rsid w:val="00B72695"/>
    <w:rsid w:val="00B82DB3"/>
    <w:rsid w:val="00B834DE"/>
    <w:rsid w:val="00B85921"/>
    <w:rsid w:val="00B94AD5"/>
    <w:rsid w:val="00BB5CC2"/>
    <w:rsid w:val="00BD7B56"/>
    <w:rsid w:val="00BE3BB7"/>
    <w:rsid w:val="00BE5E92"/>
    <w:rsid w:val="00BF2981"/>
    <w:rsid w:val="00BF5EBA"/>
    <w:rsid w:val="00BF6436"/>
    <w:rsid w:val="00C0273E"/>
    <w:rsid w:val="00C06171"/>
    <w:rsid w:val="00C2336B"/>
    <w:rsid w:val="00C30BDB"/>
    <w:rsid w:val="00C31402"/>
    <w:rsid w:val="00C368E7"/>
    <w:rsid w:val="00C4692B"/>
    <w:rsid w:val="00C575A2"/>
    <w:rsid w:val="00C61B04"/>
    <w:rsid w:val="00C61EB0"/>
    <w:rsid w:val="00C809D7"/>
    <w:rsid w:val="00C84097"/>
    <w:rsid w:val="00C859A1"/>
    <w:rsid w:val="00C8634B"/>
    <w:rsid w:val="00CB0211"/>
    <w:rsid w:val="00CC0AE8"/>
    <w:rsid w:val="00CC7F12"/>
    <w:rsid w:val="00CD1474"/>
    <w:rsid w:val="00CE1C5D"/>
    <w:rsid w:val="00CE5CC0"/>
    <w:rsid w:val="00D17D9E"/>
    <w:rsid w:val="00D204DE"/>
    <w:rsid w:val="00D22669"/>
    <w:rsid w:val="00D256AE"/>
    <w:rsid w:val="00D42BCA"/>
    <w:rsid w:val="00D55952"/>
    <w:rsid w:val="00D55BF0"/>
    <w:rsid w:val="00D60C13"/>
    <w:rsid w:val="00D62E3D"/>
    <w:rsid w:val="00D65408"/>
    <w:rsid w:val="00D666DF"/>
    <w:rsid w:val="00D72253"/>
    <w:rsid w:val="00D74D55"/>
    <w:rsid w:val="00DD7314"/>
    <w:rsid w:val="00DE5B30"/>
    <w:rsid w:val="00DE6960"/>
    <w:rsid w:val="00E03A25"/>
    <w:rsid w:val="00E03EBD"/>
    <w:rsid w:val="00E04C3F"/>
    <w:rsid w:val="00E058AD"/>
    <w:rsid w:val="00E200A6"/>
    <w:rsid w:val="00E27997"/>
    <w:rsid w:val="00E31952"/>
    <w:rsid w:val="00E31A5A"/>
    <w:rsid w:val="00E3566F"/>
    <w:rsid w:val="00E41B91"/>
    <w:rsid w:val="00E62497"/>
    <w:rsid w:val="00E67AD7"/>
    <w:rsid w:val="00E7206B"/>
    <w:rsid w:val="00E74E0D"/>
    <w:rsid w:val="00E87C2F"/>
    <w:rsid w:val="00E91CC6"/>
    <w:rsid w:val="00EA19C8"/>
    <w:rsid w:val="00EA5CDD"/>
    <w:rsid w:val="00EB494F"/>
    <w:rsid w:val="00EB4E45"/>
    <w:rsid w:val="00EB7AD7"/>
    <w:rsid w:val="00EC4D80"/>
    <w:rsid w:val="00ED1B32"/>
    <w:rsid w:val="00EE017A"/>
    <w:rsid w:val="00EF6716"/>
    <w:rsid w:val="00F04570"/>
    <w:rsid w:val="00F104B3"/>
    <w:rsid w:val="00F31761"/>
    <w:rsid w:val="00F34730"/>
    <w:rsid w:val="00F476D3"/>
    <w:rsid w:val="00F60A3B"/>
    <w:rsid w:val="00F6390D"/>
    <w:rsid w:val="00F67876"/>
    <w:rsid w:val="00F70072"/>
    <w:rsid w:val="00F70C62"/>
    <w:rsid w:val="00F72048"/>
    <w:rsid w:val="00F725C4"/>
    <w:rsid w:val="00F87463"/>
    <w:rsid w:val="00F91A23"/>
    <w:rsid w:val="00FA38DF"/>
    <w:rsid w:val="00FC3CAA"/>
    <w:rsid w:val="00FC3EAD"/>
    <w:rsid w:val="00FE2928"/>
    <w:rsid w:val="00FE2B92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94AD5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4AD5"/>
    <w:rPr>
      <w:rFonts w:ascii="Arial" w:eastAsia="Times New Roman" w:hAnsi="Arial" w:cs="Times New Roman"/>
      <w:b/>
      <w:bCs/>
      <w:sz w:val="18"/>
      <w:szCs w:val="20"/>
      <w:lang w:eastAsia="el-GR"/>
    </w:rPr>
  </w:style>
  <w:style w:type="paragraph" w:customStyle="1" w:styleId="CharCharCharChar">
    <w:name w:val="Char Char Char Char"/>
    <w:basedOn w:val="a"/>
    <w:rsid w:val="00B94AD5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3">
    <w:name w:val="Balloon Text"/>
    <w:basedOn w:val="a"/>
    <w:link w:val="Char"/>
    <w:uiPriority w:val="99"/>
    <w:semiHidden/>
    <w:unhideWhenUsed/>
    <w:rsid w:val="00B94AD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4AD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4657FF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B2429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2429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B2429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B2429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D256AE"/>
  </w:style>
  <w:style w:type="paragraph" w:styleId="a7">
    <w:name w:val="List"/>
    <w:basedOn w:val="a"/>
    <w:rsid w:val="00AD740F"/>
    <w:pPr>
      <w:ind w:left="283" w:hanging="283"/>
    </w:pPr>
    <w:rPr>
      <w:sz w:val="20"/>
      <w:szCs w:val="20"/>
    </w:rPr>
  </w:style>
  <w:style w:type="character" w:styleId="-">
    <w:name w:val="Hyperlink"/>
    <w:basedOn w:val="a0"/>
    <w:uiPriority w:val="99"/>
    <w:unhideWhenUsed/>
    <w:rsid w:val="00AE56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94AD5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4AD5"/>
    <w:rPr>
      <w:rFonts w:ascii="Arial" w:eastAsia="Times New Roman" w:hAnsi="Arial" w:cs="Times New Roman"/>
      <w:b/>
      <w:bCs/>
      <w:sz w:val="18"/>
      <w:szCs w:val="20"/>
      <w:lang w:eastAsia="el-GR"/>
    </w:rPr>
  </w:style>
  <w:style w:type="paragraph" w:customStyle="1" w:styleId="CharCharCharChar">
    <w:name w:val="Char Char Char Char"/>
    <w:basedOn w:val="a"/>
    <w:rsid w:val="00B94AD5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3">
    <w:name w:val="Balloon Text"/>
    <w:basedOn w:val="a"/>
    <w:link w:val="Char"/>
    <w:uiPriority w:val="99"/>
    <w:semiHidden/>
    <w:unhideWhenUsed/>
    <w:rsid w:val="00B94AD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4AD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4657FF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B2429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2429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B2429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B2429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D256AE"/>
  </w:style>
  <w:style w:type="paragraph" w:styleId="a7">
    <w:name w:val="List"/>
    <w:basedOn w:val="a"/>
    <w:rsid w:val="00AD740F"/>
    <w:pPr>
      <w:ind w:left="283" w:hanging="283"/>
    </w:pPr>
    <w:rPr>
      <w:sz w:val="20"/>
      <w:szCs w:val="20"/>
    </w:rPr>
  </w:style>
  <w:style w:type="character" w:styleId="-">
    <w:name w:val="Hyperlink"/>
    <w:basedOn w:val="a0"/>
    <w:uiPriority w:val="99"/>
    <w:unhideWhenUsed/>
    <w:rsid w:val="00AE5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attik.pde.sch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deattik.ddns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11"/>
    <w:rsid w:val="00A4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313538489B4CD19752D966AC9A72C9">
    <w:name w:val="04313538489B4CD19752D966AC9A72C9"/>
    <w:rsid w:val="00A40E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313538489B4CD19752D966AC9A72C9">
    <w:name w:val="04313538489B4CD19752D966AC9A72C9"/>
    <w:rsid w:val="00A40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D88E-1A5C-40C6-9C09-3F950D48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2044</Words>
  <Characters>11038</Characters>
  <Application>Microsoft Office Word</Application>
  <DocSecurity>0</DocSecurity>
  <Lines>91</Lines>
  <Paragraphs>26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</dc:creator>
  <cp:lastModifiedBy>ΑΜΑΛΙΑ ΚΟΛΟΒΟΥ</cp:lastModifiedBy>
  <cp:revision>16</cp:revision>
  <cp:lastPrinted>2018-09-20T12:45:00Z</cp:lastPrinted>
  <dcterms:created xsi:type="dcterms:W3CDTF">2018-09-20T09:23:00Z</dcterms:created>
  <dcterms:modified xsi:type="dcterms:W3CDTF">2018-09-20T12:51:00Z</dcterms:modified>
</cp:coreProperties>
</file>